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837" w:rsidRDefault="00F94018" w:rsidP="00F00DE4">
      <w:pPr>
        <w:spacing w:line="520" w:lineRule="exact"/>
        <w:ind w:rightChars="-32" w:right="-67"/>
        <w:jc w:val="center"/>
        <w:rPr>
          <w:rFonts w:ascii="Times New Roman" w:eastAsia="方正小标宋简体" w:hAnsi="Times New Roman" w:cs="Times New Roman"/>
          <w:color w:val="000000"/>
          <w:sz w:val="44"/>
          <w:szCs w:val="44"/>
        </w:rPr>
      </w:pPr>
      <w:r w:rsidRPr="00F00DE4">
        <w:rPr>
          <w:rFonts w:ascii="Times New Roman" w:eastAsia="方正小标宋简体" w:hAnsi="Times New Roman" w:cs="Times New Roman" w:hint="eastAsia"/>
          <w:color w:val="000000"/>
          <w:sz w:val="44"/>
          <w:szCs w:val="44"/>
        </w:rPr>
        <w:t>一次性使用眼内眼科器械的细菌内毒素</w:t>
      </w:r>
      <w:r w:rsidR="00376E8C">
        <w:rPr>
          <w:rFonts w:ascii="Times New Roman" w:eastAsia="方正小标宋简体" w:hAnsi="Times New Roman" w:cs="Times New Roman"/>
          <w:color w:val="000000"/>
          <w:sz w:val="44"/>
          <w:szCs w:val="44"/>
        </w:rPr>
        <w:t>限值</w:t>
      </w:r>
      <w:r w:rsidR="00DE74DB">
        <w:rPr>
          <w:rFonts w:ascii="Times New Roman" w:eastAsia="方正小标宋简体" w:hAnsi="Times New Roman" w:cs="Times New Roman"/>
          <w:color w:val="000000"/>
          <w:sz w:val="44"/>
          <w:szCs w:val="44"/>
        </w:rPr>
        <w:t>及</w:t>
      </w:r>
      <w:r w:rsidR="00CB3AB9" w:rsidRPr="00F00DE4">
        <w:rPr>
          <w:rFonts w:ascii="Times New Roman" w:eastAsia="方正小标宋简体" w:hAnsi="Times New Roman" w:cs="Times New Roman" w:hint="eastAsia"/>
          <w:color w:val="000000"/>
          <w:sz w:val="44"/>
          <w:szCs w:val="44"/>
        </w:rPr>
        <w:t>检测</w:t>
      </w:r>
      <w:r w:rsidR="00DE74DB">
        <w:rPr>
          <w:rFonts w:ascii="Times New Roman" w:eastAsia="方正小标宋简体" w:hAnsi="Times New Roman" w:cs="Times New Roman" w:hint="eastAsia"/>
          <w:color w:val="000000"/>
          <w:sz w:val="44"/>
          <w:szCs w:val="44"/>
        </w:rPr>
        <w:t>指导原则</w:t>
      </w:r>
    </w:p>
    <w:p w:rsidR="00BA41EA" w:rsidRDefault="00BA41EA" w:rsidP="00F00DE4">
      <w:pPr>
        <w:spacing w:line="520" w:lineRule="exact"/>
        <w:ind w:rightChars="-32" w:right="-67"/>
        <w:jc w:val="center"/>
        <w:rPr>
          <w:rFonts w:ascii="Times New Roman" w:eastAsia="方正小标宋简体" w:hAnsi="Times New Roman" w:cs="Times New Roman"/>
          <w:color w:val="000000"/>
          <w:sz w:val="44"/>
          <w:szCs w:val="44"/>
        </w:rPr>
      </w:pPr>
      <w:r>
        <w:rPr>
          <w:rFonts w:ascii="Times New Roman" w:eastAsia="方正小标宋简体" w:hAnsi="Times New Roman" w:cs="Times New Roman" w:hint="eastAsia"/>
          <w:color w:val="000000"/>
          <w:sz w:val="44"/>
          <w:szCs w:val="44"/>
        </w:rPr>
        <w:t>（征求意见稿）</w:t>
      </w:r>
    </w:p>
    <w:p w:rsidR="006013C1" w:rsidRPr="00F00DE4" w:rsidRDefault="006013C1" w:rsidP="00F00DE4">
      <w:pPr>
        <w:spacing w:line="520" w:lineRule="exact"/>
        <w:ind w:rightChars="-32" w:right="-67"/>
        <w:jc w:val="center"/>
        <w:rPr>
          <w:rFonts w:ascii="Times New Roman" w:eastAsia="方正小标宋简体" w:hAnsi="Times New Roman" w:cs="Times New Roman"/>
          <w:color w:val="000000"/>
          <w:sz w:val="44"/>
          <w:szCs w:val="44"/>
        </w:rPr>
      </w:pPr>
    </w:p>
    <w:p w:rsidR="008B4EB5" w:rsidRPr="00801D2B" w:rsidRDefault="00635F08">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本</w:t>
      </w:r>
      <w:r w:rsidRPr="00F00DE4">
        <w:rPr>
          <w:rFonts w:ascii="Times New Roman" w:eastAsia="仿宋_GB2312" w:hAnsi="Times New Roman" w:cs="Times New Roman" w:hint="eastAsia"/>
          <w:color w:val="000000"/>
          <w:sz w:val="32"/>
          <w:szCs w:val="32"/>
        </w:rPr>
        <w:t>指导原则旨在</w:t>
      </w:r>
      <w:r w:rsidR="007D34D7" w:rsidRPr="00F00DE4">
        <w:rPr>
          <w:rFonts w:ascii="Times New Roman" w:eastAsia="仿宋_GB2312" w:hAnsi="Times New Roman" w:cs="Times New Roman" w:hint="eastAsia"/>
          <w:color w:val="000000"/>
          <w:sz w:val="32"/>
          <w:szCs w:val="32"/>
        </w:rPr>
        <w:t>指导注册申请人对</w:t>
      </w:r>
      <w:r w:rsidRPr="00F00DE4">
        <w:rPr>
          <w:rFonts w:ascii="Times New Roman" w:eastAsia="仿宋_GB2312" w:hAnsi="Times New Roman" w:cs="Times New Roman" w:hint="eastAsia"/>
          <w:color w:val="000000"/>
          <w:sz w:val="32"/>
          <w:szCs w:val="32"/>
        </w:rPr>
        <w:t>一次性使用眼内眼科器械的细菌内毒素限值和检测相关的注册申报资料</w:t>
      </w:r>
      <w:r w:rsidR="007D34D7" w:rsidRPr="00F00DE4">
        <w:rPr>
          <w:rFonts w:ascii="Times New Roman" w:eastAsia="仿宋_GB2312" w:hAnsi="Times New Roman" w:cs="Times New Roman" w:hint="eastAsia"/>
          <w:color w:val="000000"/>
          <w:sz w:val="32"/>
          <w:szCs w:val="32"/>
        </w:rPr>
        <w:t>的准备和撰写</w:t>
      </w:r>
      <w:r w:rsidRPr="00F00DE4">
        <w:rPr>
          <w:rFonts w:ascii="Times New Roman" w:eastAsia="仿宋_GB2312" w:hAnsi="Times New Roman" w:cs="Times New Roman" w:hint="eastAsia"/>
          <w:color w:val="000000"/>
          <w:sz w:val="32"/>
          <w:szCs w:val="32"/>
        </w:rPr>
        <w:t>，同时也</w:t>
      </w:r>
      <w:r w:rsidR="00FB11ED" w:rsidRPr="00F00DE4">
        <w:rPr>
          <w:rFonts w:ascii="Times New Roman" w:eastAsia="仿宋_GB2312" w:hAnsi="Times New Roman" w:cs="Times New Roman" w:hint="eastAsia"/>
          <w:color w:val="000000"/>
          <w:sz w:val="32"/>
          <w:szCs w:val="32"/>
        </w:rPr>
        <w:t>为技术审评部门提供参考</w:t>
      </w:r>
      <w:r w:rsidR="008B4EB5" w:rsidRPr="00F00DE4">
        <w:rPr>
          <w:rFonts w:ascii="Times New Roman" w:eastAsia="仿宋_GB2312" w:hAnsi="Times New Roman" w:cs="Times New Roman" w:hint="eastAsia"/>
          <w:color w:val="000000"/>
          <w:sz w:val="32"/>
          <w:szCs w:val="32"/>
        </w:rPr>
        <w:t>。</w:t>
      </w:r>
    </w:p>
    <w:p w:rsidR="008B4EB5" w:rsidRPr="00801D2B" w:rsidRDefault="00635F08">
      <w:pPr>
        <w:spacing w:line="520" w:lineRule="exact"/>
        <w:ind w:firstLineChars="200" w:firstLine="640"/>
        <w:rPr>
          <w:rFonts w:ascii="Times New Roman" w:eastAsia="仿宋_GB2312" w:hAnsi="Times New Roman" w:cs="Times New Roman"/>
          <w:sz w:val="32"/>
          <w:szCs w:val="32"/>
        </w:rPr>
      </w:pPr>
      <w:r w:rsidRPr="00F00DE4">
        <w:rPr>
          <w:rFonts w:ascii="Times New Roman" w:eastAsia="仿宋_GB2312" w:hAnsi="Times New Roman" w:cs="Times New Roman" w:hint="eastAsia"/>
          <w:color w:val="000000"/>
          <w:sz w:val="32"/>
          <w:szCs w:val="32"/>
        </w:rPr>
        <w:t>本指导原则是对一次性使用眼内眼科器械</w:t>
      </w:r>
      <w:r w:rsidR="00D842FC" w:rsidRPr="00F00DE4">
        <w:rPr>
          <w:rFonts w:ascii="Times New Roman" w:eastAsia="仿宋_GB2312" w:hAnsi="Times New Roman" w:cs="Times New Roman" w:hint="eastAsia"/>
          <w:color w:val="000000"/>
          <w:sz w:val="32"/>
          <w:szCs w:val="32"/>
        </w:rPr>
        <w:t>的</w:t>
      </w:r>
      <w:r w:rsidRPr="00F00DE4">
        <w:rPr>
          <w:rFonts w:ascii="Times New Roman" w:eastAsia="仿宋_GB2312" w:hAnsi="Times New Roman" w:cs="Times New Roman" w:hint="eastAsia"/>
          <w:color w:val="000000"/>
          <w:sz w:val="32"/>
          <w:szCs w:val="32"/>
        </w:rPr>
        <w:t>细菌内毒素</w:t>
      </w:r>
      <w:r w:rsidR="008B4EB5" w:rsidRPr="00F00DE4">
        <w:rPr>
          <w:rFonts w:ascii="Times New Roman" w:eastAsia="仿宋_GB2312" w:hAnsi="Times New Roman" w:cs="Times New Roman" w:hint="eastAsia"/>
          <w:color w:val="000000"/>
          <w:sz w:val="32"/>
          <w:szCs w:val="32"/>
        </w:rPr>
        <w:t>的一般要求，</w:t>
      </w:r>
      <w:r w:rsidR="00D842FC" w:rsidRPr="00F00DE4">
        <w:rPr>
          <w:rFonts w:ascii="Times New Roman" w:eastAsia="仿宋_GB2312" w:hAnsi="Times New Roman" w:cs="Times New Roman" w:hint="eastAsia"/>
          <w:color w:val="000000"/>
          <w:sz w:val="32"/>
          <w:szCs w:val="32"/>
        </w:rPr>
        <w:t>申请人应依据产品的具体特性确定其中内容是否适用。若不适用，需具体阐述理由及相应的科学依据，并依据产品的具体特性对注册申报资料的相关内容进行充实和细化。</w:t>
      </w:r>
    </w:p>
    <w:p w:rsidR="00D842FC" w:rsidRPr="00801D2B" w:rsidRDefault="00D842FC">
      <w:pPr>
        <w:spacing w:line="520" w:lineRule="exact"/>
        <w:ind w:firstLineChars="200" w:firstLine="640"/>
        <w:rPr>
          <w:rFonts w:ascii="Times New Roman" w:eastAsia="仿宋_GB2312" w:hAnsi="Times New Roman" w:cs="Times New Roman"/>
          <w:sz w:val="32"/>
          <w:szCs w:val="32"/>
        </w:rPr>
      </w:pPr>
      <w:r w:rsidRPr="00F00DE4">
        <w:rPr>
          <w:rFonts w:ascii="Times New Roman" w:eastAsia="仿宋_GB2312" w:hAnsi="Times New Roman" w:cs="Times New Roman" w:hint="eastAsia"/>
          <w:color w:val="000000"/>
          <w:sz w:val="32"/>
          <w:szCs w:val="32"/>
        </w:rPr>
        <w:t>本指导原则是</w:t>
      </w:r>
      <w:proofErr w:type="gramStart"/>
      <w:r w:rsidRPr="00F00DE4">
        <w:rPr>
          <w:rFonts w:ascii="Times New Roman" w:eastAsia="仿宋_GB2312" w:hAnsi="Times New Roman" w:cs="Times New Roman" w:hint="eastAsia"/>
          <w:color w:val="000000"/>
          <w:sz w:val="32"/>
          <w:szCs w:val="32"/>
        </w:rPr>
        <w:t>供注册</w:t>
      </w:r>
      <w:proofErr w:type="gramEnd"/>
      <w:r w:rsidRPr="00F00DE4">
        <w:rPr>
          <w:rFonts w:ascii="Times New Roman" w:eastAsia="仿宋_GB2312" w:hAnsi="Times New Roman" w:cs="Times New Roman" w:hint="eastAsia"/>
          <w:color w:val="000000"/>
          <w:sz w:val="32"/>
          <w:szCs w:val="32"/>
        </w:rPr>
        <w:t>申请人和技术审评人员使用的指导性文件，但不包括</w:t>
      </w:r>
      <w:proofErr w:type="gramStart"/>
      <w:r w:rsidRPr="00F00DE4">
        <w:rPr>
          <w:rFonts w:ascii="Times New Roman" w:eastAsia="仿宋_GB2312" w:hAnsi="Times New Roman" w:cs="Times New Roman" w:hint="eastAsia"/>
          <w:color w:val="000000"/>
          <w:sz w:val="32"/>
          <w:szCs w:val="32"/>
        </w:rPr>
        <w:t>审评审批</w:t>
      </w:r>
      <w:proofErr w:type="gramEnd"/>
      <w:r w:rsidRPr="00F00DE4">
        <w:rPr>
          <w:rFonts w:ascii="Times New Roman" w:eastAsia="仿宋_GB2312" w:hAnsi="Times New Roman" w:cs="Times New Roman" w:hint="eastAsia"/>
          <w:color w:val="000000"/>
          <w:sz w:val="32"/>
          <w:szCs w:val="32"/>
        </w:rPr>
        <w:t>所涉及的行政事项，亦不作为法规强制执行，应在遵循相关法规的前提下使用本指导原则。如果有能够满足相关法规要求的其他方法，也可以采用，但是需要提供详细的研究资料和验证资料。</w:t>
      </w:r>
    </w:p>
    <w:p w:rsidR="00D842FC" w:rsidRDefault="00D842FC" w:rsidP="00F00DE4">
      <w:pPr>
        <w:spacing w:line="520" w:lineRule="exact"/>
        <w:ind w:firstLineChars="200" w:firstLine="640"/>
        <w:jc w:val="left"/>
        <w:rPr>
          <w:rFonts w:ascii="Times New Roman" w:eastAsia="仿宋_GB2312" w:cs="Times New Roman"/>
          <w:sz w:val="32"/>
          <w:szCs w:val="32"/>
        </w:rPr>
      </w:pPr>
      <w:r w:rsidRPr="00F00DE4">
        <w:rPr>
          <w:rFonts w:ascii="Times New Roman" w:eastAsia="仿宋_GB2312" w:hAnsi="Times New Roman" w:cs="Times New Roman" w:hint="eastAsia"/>
          <w:color w:val="000000"/>
          <w:sz w:val="32"/>
          <w:szCs w:val="32"/>
        </w:rPr>
        <w:t>本指导原则是在现行法规和标准体系以及当前认知水平下制定，随着法规和标准的不断完善，以及科学技术的不断发展，相关内容也将适时进行调整</w:t>
      </w:r>
      <w:r w:rsidR="000E4CC3">
        <w:rPr>
          <w:rFonts w:ascii="Times New Roman" w:eastAsia="仿宋_GB2312" w:hAnsi="Times New Roman" w:cs="Times New Roman" w:hint="eastAsia"/>
          <w:color w:val="000000"/>
          <w:sz w:val="32"/>
          <w:szCs w:val="32"/>
        </w:rPr>
        <w:t>。</w:t>
      </w:r>
    </w:p>
    <w:p w:rsidR="008B4EB5" w:rsidRPr="000F462A" w:rsidRDefault="00635F08" w:rsidP="00F72E80">
      <w:pPr>
        <w:pStyle w:val="1"/>
        <w:ind w:firstLine="640"/>
        <w:rPr>
          <w:rFonts w:ascii="黑体" w:hAnsi="黑体"/>
          <w:szCs w:val="32"/>
        </w:rPr>
      </w:pPr>
      <w:r w:rsidRPr="000F462A">
        <w:rPr>
          <w:rFonts w:ascii="黑体" w:hAnsi="黑体"/>
          <w:szCs w:val="32"/>
        </w:rPr>
        <w:t>一、背景</w:t>
      </w:r>
    </w:p>
    <w:p w:rsidR="00635D2F" w:rsidRDefault="005F18BB">
      <w:pPr>
        <w:spacing w:line="520" w:lineRule="exact"/>
        <w:ind w:firstLineChars="200" w:firstLine="640"/>
        <w:rPr>
          <w:rFonts w:ascii="Times New Roman" w:eastAsia="仿宋_GB2312" w:cs="Times New Roman"/>
          <w:sz w:val="32"/>
          <w:szCs w:val="32"/>
        </w:rPr>
      </w:pPr>
      <w:proofErr w:type="gramStart"/>
      <w:r>
        <w:rPr>
          <w:rFonts w:ascii="Times New Roman" w:eastAsia="仿宋_GB2312" w:cs="Times New Roman" w:hint="eastAsia"/>
          <w:sz w:val="32"/>
          <w:szCs w:val="32"/>
        </w:rPr>
        <w:t>眼前节</w:t>
      </w:r>
      <w:proofErr w:type="gramEnd"/>
      <w:r>
        <w:rPr>
          <w:rFonts w:ascii="Times New Roman" w:eastAsia="仿宋_GB2312" w:cs="Times New Roman" w:hint="eastAsia"/>
          <w:sz w:val="32"/>
          <w:szCs w:val="32"/>
        </w:rPr>
        <w:t>毒性综合征（</w:t>
      </w:r>
      <w:r w:rsidR="00661B9F">
        <w:rPr>
          <w:rFonts w:ascii="Times New Roman" w:eastAsia="仿宋_GB2312" w:cs="Times New Roman"/>
          <w:sz w:val="32"/>
          <w:szCs w:val="32"/>
        </w:rPr>
        <w:t>Toxic Anterior Segment Syndrome</w:t>
      </w:r>
      <w:r>
        <w:rPr>
          <w:rFonts w:ascii="Times New Roman" w:eastAsia="仿宋_GB2312" w:cs="Times New Roman" w:hint="eastAsia"/>
          <w:sz w:val="32"/>
          <w:szCs w:val="32"/>
        </w:rPr>
        <w:t xml:space="preserve">, </w:t>
      </w:r>
      <w:r>
        <w:rPr>
          <w:rFonts w:ascii="Times New Roman" w:eastAsia="仿宋_GB2312" w:cs="Times New Roman"/>
          <w:sz w:val="32"/>
          <w:szCs w:val="32"/>
        </w:rPr>
        <w:t>TASS</w:t>
      </w:r>
      <w:r>
        <w:rPr>
          <w:rFonts w:ascii="Times New Roman" w:eastAsia="仿宋_GB2312" w:cs="Times New Roman" w:hint="eastAsia"/>
          <w:sz w:val="32"/>
          <w:szCs w:val="32"/>
        </w:rPr>
        <w:t>）</w:t>
      </w:r>
      <w:r w:rsidR="007A5153">
        <w:rPr>
          <w:rFonts w:ascii="Times New Roman" w:eastAsia="仿宋_GB2312" w:cs="Times New Roman" w:hint="eastAsia"/>
          <w:sz w:val="32"/>
          <w:szCs w:val="32"/>
        </w:rPr>
        <w:t>是一种</w:t>
      </w:r>
      <w:proofErr w:type="gramStart"/>
      <w:r w:rsidR="007A5153">
        <w:rPr>
          <w:rFonts w:ascii="Times New Roman" w:eastAsia="仿宋_GB2312" w:cs="Times New Roman" w:hint="eastAsia"/>
          <w:sz w:val="32"/>
          <w:szCs w:val="32"/>
        </w:rPr>
        <w:t>眼前节</w:t>
      </w:r>
      <w:proofErr w:type="gramEnd"/>
      <w:r w:rsidR="007A5153">
        <w:rPr>
          <w:rFonts w:ascii="Times New Roman" w:eastAsia="仿宋_GB2312" w:cs="Times New Roman" w:hint="eastAsia"/>
          <w:sz w:val="32"/>
          <w:szCs w:val="32"/>
        </w:rPr>
        <w:t>急性非感染性的炎症反应。随着眼科手术的发展</w:t>
      </w:r>
      <w:r w:rsidR="000D069A">
        <w:rPr>
          <w:rFonts w:ascii="Times New Roman" w:eastAsia="仿宋_GB2312" w:cs="Times New Roman" w:hint="eastAsia"/>
          <w:sz w:val="32"/>
          <w:szCs w:val="32"/>
        </w:rPr>
        <w:t>，</w:t>
      </w:r>
      <w:r w:rsidR="007A5153">
        <w:rPr>
          <w:rFonts w:ascii="Times New Roman" w:eastAsia="仿宋_GB2312" w:cs="Times New Roman" w:hint="eastAsia"/>
          <w:sz w:val="32"/>
          <w:szCs w:val="32"/>
        </w:rPr>
        <w:t>近年来</w:t>
      </w:r>
      <w:r w:rsidR="00635F08">
        <w:rPr>
          <w:rFonts w:ascii="Times New Roman" w:eastAsia="仿宋_GB2312" w:cs="Times New Roman"/>
          <w:sz w:val="32"/>
          <w:szCs w:val="32"/>
        </w:rPr>
        <w:t>TASS</w:t>
      </w:r>
      <w:r w:rsidR="007A5153">
        <w:rPr>
          <w:rFonts w:ascii="Times New Roman" w:eastAsia="仿宋_GB2312" w:cs="Times New Roman" w:hint="eastAsia"/>
          <w:sz w:val="32"/>
          <w:szCs w:val="32"/>
        </w:rPr>
        <w:t>有逐渐增多的趋势</w:t>
      </w:r>
      <w:r w:rsidR="00635F08">
        <w:rPr>
          <w:rFonts w:ascii="Times New Roman" w:eastAsia="仿宋_GB2312" w:cs="Times New Roman" w:hint="eastAsia"/>
          <w:sz w:val="32"/>
          <w:szCs w:val="32"/>
        </w:rPr>
        <w:t>。</w:t>
      </w:r>
      <w:r w:rsidR="000D069A">
        <w:rPr>
          <w:rFonts w:ascii="Times New Roman" w:eastAsia="仿宋_GB2312" w:cs="Times New Roman" w:hint="eastAsia"/>
          <w:sz w:val="32"/>
          <w:szCs w:val="32"/>
        </w:rPr>
        <w:t>对于</w:t>
      </w:r>
      <w:r w:rsidR="00635F08">
        <w:rPr>
          <w:rFonts w:ascii="Times New Roman" w:eastAsia="仿宋_GB2312" w:cs="Times New Roman" w:hint="eastAsia"/>
          <w:sz w:val="32"/>
          <w:szCs w:val="32"/>
        </w:rPr>
        <w:t>部分</w:t>
      </w:r>
      <w:r w:rsidR="000D069A">
        <w:rPr>
          <w:rFonts w:ascii="Times New Roman" w:eastAsia="仿宋_GB2312" w:cs="Times New Roman" w:hint="eastAsia"/>
          <w:sz w:val="32"/>
          <w:szCs w:val="32"/>
        </w:rPr>
        <w:t>重度</w:t>
      </w:r>
      <w:r w:rsidR="00635F08">
        <w:rPr>
          <w:rFonts w:ascii="Times New Roman" w:eastAsia="仿宋_GB2312" w:cs="Times New Roman"/>
          <w:sz w:val="32"/>
          <w:szCs w:val="32"/>
        </w:rPr>
        <w:t>TASS</w:t>
      </w:r>
      <w:r w:rsidR="000D069A">
        <w:rPr>
          <w:rFonts w:ascii="Times New Roman" w:eastAsia="仿宋_GB2312" w:cs="Times New Roman" w:hint="eastAsia"/>
          <w:sz w:val="32"/>
          <w:szCs w:val="32"/>
        </w:rPr>
        <w:t>患者</w:t>
      </w:r>
      <w:r w:rsidR="00635F08">
        <w:rPr>
          <w:rFonts w:ascii="Times New Roman" w:eastAsia="仿宋_GB2312" w:cs="Times New Roman" w:hint="eastAsia"/>
          <w:sz w:val="32"/>
          <w:szCs w:val="32"/>
        </w:rPr>
        <w:t>，</w:t>
      </w:r>
      <w:r w:rsidR="000D069A">
        <w:rPr>
          <w:rFonts w:ascii="Times New Roman" w:eastAsia="仿宋_GB2312" w:cs="Times New Roman" w:hint="eastAsia"/>
          <w:sz w:val="32"/>
          <w:szCs w:val="32"/>
        </w:rPr>
        <w:t>可能导致患眼永久性损伤，如持续性角膜水肿</w:t>
      </w:r>
      <w:r w:rsidR="00204BDC">
        <w:rPr>
          <w:rFonts w:ascii="Times New Roman" w:eastAsia="仿宋_GB2312" w:cs="Times New Roman" w:hint="eastAsia"/>
          <w:sz w:val="32"/>
          <w:szCs w:val="32"/>
        </w:rPr>
        <w:t>、难以控制的高眼压等</w:t>
      </w:r>
      <w:r w:rsidR="000D069A">
        <w:rPr>
          <w:rFonts w:ascii="Times New Roman" w:eastAsia="仿宋_GB2312" w:cs="Times New Roman" w:hint="eastAsia"/>
          <w:sz w:val="32"/>
          <w:szCs w:val="32"/>
        </w:rPr>
        <w:t>，</w:t>
      </w:r>
      <w:r w:rsidR="00635F08">
        <w:rPr>
          <w:rFonts w:ascii="Times New Roman" w:eastAsia="仿宋_GB2312" w:cs="Times New Roman" w:hint="eastAsia"/>
          <w:sz w:val="32"/>
          <w:szCs w:val="32"/>
        </w:rPr>
        <w:t>需要二次手术干预，包括青光眼手术</w:t>
      </w:r>
      <w:r w:rsidR="00635F08">
        <w:rPr>
          <w:rFonts w:ascii="Times New Roman" w:eastAsia="仿宋_GB2312" w:cs="Times New Roman" w:hint="eastAsia"/>
          <w:sz w:val="32"/>
          <w:szCs w:val="32"/>
        </w:rPr>
        <w:lastRenderedPageBreak/>
        <w:t>和角膜移植术。</w:t>
      </w:r>
    </w:p>
    <w:p w:rsidR="009B62AE" w:rsidRDefault="00635D2F">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TASS</w:t>
      </w:r>
      <w:r>
        <w:rPr>
          <w:rFonts w:ascii="Times New Roman" w:eastAsia="仿宋_GB2312" w:cs="Times New Roman" w:hint="eastAsia"/>
          <w:sz w:val="32"/>
          <w:szCs w:val="32"/>
        </w:rPr>
        <w:t>常见于</w:t>
      </w:r>
      <w:proofErr w:type="gramStart"/>
      <w:r>
        <w:rPr>
          <w:rFonts w:ascii="Times New Roman" w:eastAsia="仿宋_GB2312" w:cs="Times New Roman" w:hint="eastAsia"/>
          <w:sz w:val="32"/>
          <w:szCs w:val="32"/>
        </w:rPr>
        <w:t>眼前节手术</w:t>
      </w:r>
      <w:proofErr w:type="gramEnd"/>
      <w:r>
        <w:rPr>
          <w:rFonts w:ascii="Times New Roman" w:eastAsia="仿宋_GB2312" w:cs="Times New Roman" w:hint="eastAsia"/>
          <w:sz w:val="32"/>
          <w:szCs w:val="32"/>
        </w:rPr>
        <w:t>的早期，尤其多见于白内障超声乳化手术后，但也有研究显示玻璃体切除术后也可引发</w:t>
      </w:r>
      <w:r>
        <w:rPr>
          <w:rFonts w:ascii="Times New Roman" w:eastAsia="仿宋_GB2312" w:cs="Times New Roman" w:hint="eastAsia"/>
          <w:sz w:val="32"/>
          <w:szCs w:val="32"/>
        </w:rPr>
        <w:t>TASS</w:t>
      </w:r>
      <w:r>
        <w:rPr>
          <w:rFonts w:ascii="Times New Roman" w:eastAsia="仿宋_GB2312" w:cs="Times New Roman" w:hint="eastAsia"/>
          <w:sz w:val="32"/>
          <w:szCs w:val="32"/>
        </w:rPr>
        <w:t>。</w:t>
      </w:r>
      <w:r w:rsidR="00F15889">
        <w:rPr>
          <w:rFonts w:ascii="Times New Roman" w:eastAsia="仿宋_GB2312" w:cs="Times New Roman" w:hint="eastAsia"/>
          <w:sz w:val="32"/>
          <w:szCs w:val="32"/>
        </w:rPr>
        <w:t>回顾文献，</w:t>
      </w:r>
      <w:r w:rsidR="00F15889">
        <w:rPr>
          <w:rFonts w:ascii="Times New Roman" w:eastAsia="仿宋_GB2312" w:cs="Times New Roman" w:hint="eastAsia"/>
          <w:sz w:val="32"/>
          <w:szCs w:val="32"/>
        </w:rPr>
        <w:t>TASS</w:t>
      </w:r>
      <w:r w:rsidR="00F15889">
        <w:rPr>
          <w:rFonts w:ascii="Times New Roman" w:eastAsia="仿宋_GB2312" w:cs="Times New Roman" w:hint="eastAsia"/>
          <w:sz w:val="32"/>
          <w:szCs w:val="32"/>
        </w:rPr>
        <w:t>的致病因素有多种，如眼内灌注液、眼科用药（防腐剂、抗生素、麻醉药物、眼膏等）、眼科</w:t>
      </w:r>
      <w:proofErr w:type="gramStart"/>
      <w:r w:rsidR="00F15889">
        <w:rPr>
          <w:rFonts w:ascii="Times New Roman" w:eastAsia="仿宋_GB2312" w:cs="Times New Roman" w:hint="eastAsia"/>
          <w:sz w:val="32"/>
          <w:szCs w:val="32"/>
        </w:rPr>
        <w:t>黏</w:t>
      </w:r>
      <w:proofErr w:type="gramEnd"/>
      <w:r w:rsidR="00F15889">
        <w:rPr>
          <w:rFonts w:ascii="Times New Roman" w:eastAsia="仿宋_GB2312" w:cs="Times New Roman" w:hint="eastAsia"/>
          <w:sz w:val="32"/>
          <w:szCs w:val="32"/>
        </w:rPr>
        <w:t>弹剂、与眼科器械清洗和灭菌</w:t>
      </w:r>
      <w:r w:rsidR="00F15889">
        <w:rPr>
          <w:rFonts w:ascii="Times New Roman" w:eastAsia="仿宋_GB2312" w:cs="Times New Roman" w:hint="eastAsia"/>
          <w:sz w:val="32"/>
          <w:szCs w:val="32"/>
        </w:rPr>
        <w:t>/</w:t>
      </w:r>
      <w:r w:rsidR="00F15889">
        <w:rPr>
          <w:rFonts w:ascii="Times New Roman" w:eastAsia="仿宋_GB2312" w:cs="Times New Roman" w:hint="eastAsia"/>
          <w:sz w:val="32"/>
          <w:szCs w:val="32"/>
        </w:rPr>
        <w:t>消毒的有关因素（消毒去污剂、细菌内毒素与细菌生物膜、金属离子、超声乳化</w:t>
      </w:r>
      <w:r w:rsidR="00E14714">
        <w:rPr>
          <w:rFonts w:ascii="Times New Roman" w:eastAsia="仿宋_GB2312" w:cs="Times New Roman" w:hint="eastAsia"/>
          <w:sz w:val="32"/>
          <w:szCs w:val="32"/>
        </w:rPr>
        <w:t>头及手柄、水等</w:t>
      </w:r>
      <w:r w:rsidR="00F15889">
        <w:rPr>
          <w:rFonts w:ascii="Times New Roman" w:eastAsia="仿宋_GB2312" w:cs="Times New Roman" w:hint="eastAsia"/>
          <w:sz w:val="32"/>
          <w:szCs w:val="32"/>
        </w:rPr>
        <w:t>）</w:t>
      </w:r>
      <w:r w:rsidR="00E14714">
        <w:rPr>
          <w:rFonts w:ascii="Times New Roman" w:eastAsia="仿宋_GB2312" w:cs="Times New Roman" w:hint="eastAsia"/>
          <w:sz w:val="32"/>
          <w:szCs w:val="32"/>
        </w:rPr>
        <w:t>、人工晶状体及推注器、硅油、医用无菌手套中的滑石粉、患者个体因素等。</w:t>
      </w:r>
      <w:r w:rsidR="001F7EA5">
        <w:rPr>
          <w:rFonts w:ascii="Times New Roman" w:eastAsia="仿宋_GB2312" w:cs="Times New Roman" w:hint="eastAsia"/>
          <w:sz w:val="32"/>
          <w:szCs w:val="32"/>
        </w:rPr>
        <w:t>由此可见</w:t>
      </w:r>
      <w:r w:rsidR="00126C5A">
        <w:rPr>
          <w:rFonts w:ascii="Times New Roman" w:eastAsia="仿宋_GB2312" w:cs="Times New Roman" w:hint="eastAsia"/>
          <w:sz w:val="32"/>
          <w:szCs w:val="32"/>
        </w:rPr>
        <w:t>，使用未</w:t>
      </w:r>
      <w:r w:rsidR="00126C5A" w:rsidRPr="006C799E">
        <w:rPr>
          <w:rFonts w:ascii="Times New Roman" w:eastAsia="仿宋_GB2312" w:cs="Times New Roman" w:hint="eastAsia"/>
          <w:sz w:val="32"/>
          <w:szCs w:val="32"/>
        </w:rPr>
        <w:t>适当或未正确加工的眼科</w:t>
      </w:r>
      <w:r w:rsidR="00126C5A">
        <w:rPr>
          <w:rFonts w:ascii="Times New Roman" w:eastAsia="仿宋_GB2312" w:cs="Times New Roman" w:hint="eastAsia"/>
          <w:sz w:val="32"/>
          <w:szCs w:val="32"/>
        </w:rPr>
        <w:t>器械</w:t>
      </w:r>
      <w:r w:rsidR="00126C5A" w:rsidRPr="006C799E">
        <w:rPr>
          <w:rFonts w:ascii="Times New Roman" w:eastAsia="仿宋_GB2312" w:cs="Times New Roman" w:hint="eastAsia"/>
          <w:sz w:val="32"/>
          <w:szCs w:val="32"/>
        </w:rPr>
        <w:t>是引发</w:t>
      </w:r>
      <w:r w:rsidR="00126C5A">
        <w:rPr>
          <w:rFonts w:ascii="Times New Roman" w:eastAsia="仿宋_GB2312" w:cs="Times New Roman"/>
          <w:sz w:val="32"/>
          <w:szCs w:val="32"/>
        </w:rPr>
        <w:t>TASS</w:t>
      </w:r>
      <w:r w:rsidR="00126C5A">
        <w:rPr>
          <w:rFonts w:ascii="Times New Roman" w:eastAsia="仿宋_GB2312" w:cs="Times New Roman" w:hint="eastAsia"/>
          <w:sz w:val="32"/>
          <w:szCs w:val="32"/>
        </w:rPr>
        <w:t>的因素之一。</w:t>
      </w:r>
    </w:p>
    <w:p w:rsidR="00E14714" w:rsidRDefault="008E7F9C">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2005</w:t>
      </w:r>
      <w:r>
        <w:rPr>
          <w:rFonts w:ascii="Times New Roman" w:eastAsia="仿宋_GB2312" w:cs="Times New Roman" w:hint="eastAsia"/>
          <w:sz w:val="32"/>
          <w:szCs w:val="32"/>
        </w:rPr>
        <w:t>年在美国多个州爆发</w:t>
      </w:r>
      <w:r w:rsidR="001F7EA5">
        <w:rPr>
          <w:rFonts w:ascii="Times New Roman" w:eastAsia="仿宋_GB2312" w:cs="Times New Roman" w:hint="eastAsia"/>
          <w:sz w:val="32"/>
          <w:szCs w:val="32"/>
        </w:rPr>
        <w:t>的</w:t>
      </w:r>
      <w:r>
        <w:rPr>
          <w:rFonts w:ascii="Times New Roman" w:eastAsia="仿宋_GB2312" w:cs="Times New Roman" w:hint="eastAsia"/>
          <w:sz w:val="32"/>
          <w:szCs w:val="32"/>
        </w:rPr>
        <w:t>TASS</w:t>
      </w:r>
      <w:r w:rsidR="00096487">
        <w:rPr>
          <w:rFonts w:ascii="Times New Roman" w:eastAsia="仿宋_GB2312" w:cs="Times New Roman" w:hint="eastAsia"/>
          <w:sz w:val="32"/>
          <w:szCs w:val="32"/>
        </w:rPr>
        <w:t>（涉及</w:t>
      </w:r>
      <w:r w:rsidR="00096487">
        <w:rPr>
          <w:rFonts w:ascii="Times New Roman" w:eastAsia="仿宋_GB2312" w:cs="Times New Roman" w:hint="eastAsia"/>
          <w:sz w:val="32"/>
          <w:szCs w:val="32"/>
        </w:rPr>
        <w:t>112</w:t>
      </w:r>
      <w:r w:rsidR="00096487">
        <w:rPr>
          <w:rFonts w:ascii="Times New Roman" w:eastAsia="仿宋_GB2312" w:cs="Times New Roman" w:hint="eastAsia"/>
          <w:sz w:val="32"/>
          <w:szCs w:val="32"/>
        </w:rPr>
        <w:t>例患者）</w:t>
      </w:r>
      <w:r w:rsidR="001F7EA5">
        <w:rPr>
          <w:rFonts w:ascii="Times New Roman" w:eastAsia="仿宋_GB2312" w:cs="Times New Roman" w:hint="eastAsia"/>
          <w:sz w:val="32"/>
          <w:szCs w:val="32"/>
        </w:rPr>
        <w:t>事件的</w:t>
      </w:r>
      <w:r w:rsidR="00C74A1C">
        <w:rPr>
          <w:rFonts w:ascii="Times New Roman" w:eastAsia="仿宋_GB2312" w:cs="Times New Roman" w:hint="eastAsia"/>
          <w:sz w:val="32"/>
          <w:szCs w:val="32"/>
        </w:rPr>
        <w:t>调查</w:t>
      </w:r>
      <w:r w:rsidR="001F7EA5">
        <w:rPr>
          <w:rFonts w:ascii="Times New Roman" w:eastAsia="仿宋_GB2312" w:cs="Times New Roman" w:hint="eastAsia"/>
          <w:sz w:val="32"/>
          <w:szCs w:val="32"/>
        </w:rPr>
        <w:t>结果</w:t>
      </w:r>
      <w:r w:rsidR="003E004A">
        <w:rPr>
          <w:rFonts w:ascii="Times New Roman" w:eastAsia="仿宋_GB2312" w:cs="Times New Roman" w:hint="eastAsia"/>
          <w:sz w:val="32"/>
          <w:szCs w:val="32"/>
        </w:rPr>
        <w:t>显示，</w:t>
      </w:r>
      <w:r w:rsidR="001F7EA5">
        <w:rPr>
          <w:rFonts w:ascii="Times New Roman" w:eastAsia="仿宋_GB2312" w:cs="Times New Roman" w:hint="eastAsia"/>
          <w:sz w:val="32"/>
          <w:szCs w:val="32"/>
        </w:rPr>
        <w:t>在</w:t>
      </w:r>
      <w:r>
        <w:rPr>
          <w:rFonts w:ascii="Times New Roman" w:eastAsia="仿宋_GB2312" w:cs="Times New Roman" w:hint="eastAsia"/>
          <w:sz w:val="32"/>
          <w:szCs w:val="32"/>
        </w:rPr>
        <w:t>白内障手术中使用</w:t>
      </w:r>
      <w:r w:rsidR="001F7EA5">
        <w:rPr>
          <w:rFonts w:ascii="Times New Roman" w:eastAsia="仿宋_GB2312" w:cs="Times New Roman" w:hint="eastAsia"/>
          <w:sz w:val="32"/>
          <w:szCs w:val="32"/>
        </w:rPr>
        <w:t>的</w:t>
      </w:r>
      <w:r>
        <w:rPr>
          <w:rFonts w:ascii="Times New Roman" w:eastAsia="仿宋_GB2312" w:cs="Times New Roman" w:hint="eastAsia"/>
          <w:sz w:val="32"/>
          <w:szCs w:val="32"/>
        </w:rPr>
        <w:t>同一品牌细菌内毒素超标的平衡盐溶液导致</w:t>
      </w:r>
      <w:r w:rsidR="003E004A">
        <w:rPr>
          <w:rFonts w:ascii="Times New Roman" w:eastAsia="仿宋_GB2312" w:cs="Times New Roman" w:hint="eastAsia"/>
          <w:sz w:val="32"/>
          <w:szCs w:val="32"/>
        </w:rPr>
        <w:t>了</w:t>
      </w:r>
      <w:r w:rsidR="003E004A">
        <w:rPr>
          <w:rFonts w:ascii="Times New Roman" w:eastAsia="仿宋_GB2312" w:cs="Times New Roman" w:hint="eastAsia"/>
          <w:sz w:val="32"/>
          <w:szCs w:val="32"/>
        </w:rPr>
        <w:t>TASS</w:t>
      </w:r>
      <w:r w:rsidR="00B93FC5">
        <w:rPr>
          <w:rFonts w:ascii="Times New Roman" w:eastAsia="仿宋_GB2312" w:cs="Times New Roman" w:hint="eastAsia"/>
          <w:sz w:val="32"/>
          <w:szCs w:val="32"/>
        </w:rPr>
        <w:t>。</w:t>
      </w:r>
      <w:r w:rsidR="009B62AE" w:rsidRPr="006C799E">
        <w:rPr>
          <w:rFonts w:ascii="Times New Roman" w:eastAsia="仿宋_GB2312" w:cs="Times New Roman" w:hint="eastAsia"/>
          <w:sz w:val="32"/>
          <w:szCs w:val="32"/>
        </w:rPr>
        <w:t>在多数</w:t>
      </w:r>
      <w:r w:rsidR="009B62AE" w:rsidRPr="006C799E">
        <w:rPr>
          <w:rFonts w:ascii="Times New Roman" w:eastAsia="仿宋_GB2312" w:cs="Times New Roman" w:hint="eastAsia"/>
          <w:sz w:val="32"/>
          <w:szCs w:val="32"/>
        </w:rPr>
        <w:t>TASS</w:t>
      </w:r>
      <w:r w:rsidR="009B62AE">
        <w:rPr>
          <w:rFonts w:ascii="Times New Roman" w:eastAsia="仿宋_GB2312" w:cs="Times New Roman" w:hint="eastAsia"/>
          <w:sz w:val="32"/>
          <w:szCs w:val="32"/>
        </w:rPr>
        <w:t>病例中，</w:t>
      </w:r>
      <w:r w:rsidR="0094722B">
        <w:rPr>
          <w:rFonts w:ascii="Times New Roman" w:eastAsia="仿宋_GB2312" w:cs="Times New Roman" w:hint="eastAsia"/>
          <w:sz w:val="32"/>
          <w:szCs w:val="32"/>
        </w:rPr>
        <w:t>眼科</w:t>
      </w:r>
      <w:r w:rsidR="009B62AE">
        <w:rPr>
          <w:rFonts w:ascii="Times New Roman" w:eastAsia="仿宋_GB2312" w:cs="Times New Roman" w:hint="eastAsia"/>
          <w:sz w:val="32"/>
          <w:szCs w:val="32"/>
        </w:rPr>
        <w:t>器械携带的细菌内毒素可引起炎症。因此</w:t>
      </w:r>
      <w:r w:rsidR="005B4CBB">
        <w:rPr>
          <w:rFonts w:ascii="Times New Roman" w:eastAsia="仿宋_GB2312" w:cs="Times New Roman" w:hint="eastAsia"/>
          <w:sz w:val="32"/>
          <w:szCs w:val="32"/>
        </w:rPr>
        <w:t>，</w:t>
      </w:r>
      <w:r w:rsidR="00126C5A">
        <w:rPr>
          <w:rFonts w:ascii="Times New Roman" w:eastAsia="仿宋_GB2312" w:cs="Times New Roman" w:hint="eastAsia"/>
          <w:sz w:val="32"/>
          <w:szCs w:val="32"/>
        </w:rPr>
        <w:t>控制眼科器械中的细菌内毒性</w:t>
      </w:r>
      <w:r w:rsidR="00376E8C">
        <w:rPr>
          <w:rFonts w:ascii="Times New Roman" w:eastAsia="仿宋_GB2312" w:cs="Times New Roman" w:hint="eastAsia"/>
          <w:sz w:val="32"/>
          <w:szCs w:val="32"/>
        </w:rPr>
        <w:t>限值</w:t>
      </w:r>
      <w:r w:rsidR="00126C5A">
        <w:rPr>
          <w:rFonts w:ascii="Times New Roman" w:eastAsia="仿宋_GB2312" w:cs="Times New Roman" w:hint="eastAsia"/>
          <w:sz w:val="32"/>
          <w:szCs w:val="32"/>
        </w:rPr>
        <w:t>将是预防</w:t>
      </w:r>
      <w:r w:rsidR="00126C5A">
        <w:rPr>
          <w:rFonts w:ascii="Times New Roman" w:eastAsia="仿宋_GB2312" w:cs="Times New Roman" w:hint="eastAsia"/>
          <w:sz w:val="32"/>
          <w:szCs w:val="32"/>
        </w:rPr>
        <w:t>TASS</w:t>
      </w:r>
      <w:r w:rsidR="00126C5A">
        <w:rPr>
          <w:rFonts w:ascii="Times New Roman" w:eastAsia="仿宋_GB2312" w:cs="Times New Roman" w:hint="eastAsia"/>
          <w:sz w:val="32"/>
          <w:szCs w:val="32"/>
        </w:rPr>
        <w:t>的有效手段之一。</w:t>
      </w:r>
      <w:r w:rsidR="00A50A95">
        <w:rPr>
          <w:rFonts w:ascii="Times New Roman" w:eastAsia="仿宋_GB2312" w:cs="Times New Roman" w:hint="eastAsia"/>
          <w:sz w:val="32"/>
          <w:szCs w:val="32"/>
        </w:rPr>
        <w:t>国家标准化组织（</w:t>
      </w:r>
      <w:r w:rsidR="00661B9F">
        <w:rPr>
          <w:rFonts w:ascii="Times New Roman" w:eastAsia="仿宋_GB2312" w:cs="Times New Roman"/>
          <w:sz w:val="32"/>
          <w:szCs w:val="32"/>
        </w:rPr>
        <w:t>International Standardization Organization</w:t>
      </w:r>
      <w:r w:rsidR="00661B9F">
        <w:rPr>
          <w:rFonts w:ascii="Times New Roman" w:eastAsia="仿宋_GB2312" w:cs="Times New Roman" w:hint="eastAsia"/>
          <w:sz w:val="32"/>
          <w:szCs w:val="32"/>
        </w:rPr>
        <w:t xml:space="preserve">, </w:t>
      </w:r>
      <w:r w:rsidR="00A50A95">
        <w:rPr>
          <w:rFonts w:ascii="Times New Roman" w:eastAsia="仿宋_GB2312" w:cs="Times New Roman" w:hint="eastAsia"/>
          <w:sz w:val="32"/>
          <w:szCs w:val="32"/>
        </w:rPr>
        <w:t>ISO</w:t>
      </w:r>
      <w:r w:rsidR="00A50A95">
        <w:rPr>
          <w:rFonts w:ascii="Times New Roman" w:eastAsia="仿宋_GB2312" w:cs="Times New Roman" w:hint="eastAsia"/>
          <w:sz w:val="32"/>
          <w:szCs w:val="32"/>
        </w:rPr>
        <w:t>）</w:t>
      </w:r>
      <w:r w:rsidR="00777930">
        <w:rPr>
          <w:rFonts w:ascii="Times New Roman" w:eastAsia="仿宋_GB2312" w:cs="Times New Roman" w:hint="eastAsia"/>
          <w:sz w:val="32"/>
          <w:szCs w:val="32"/>
        </w:rPr>
        <w:t>也</w:t>
      </w:r>
      <w:r w:rsidR="00A50A95">
        <w:rPr>
          <w:rFonts w:ascii="Times New Roman" w:eastAsia="仿宋_GB2312" w:cs="Times New Roman" w:hint="eastAsia"/>
          <w:sz w:val="32"/>
          <w:szCs w:val="32"/>
        </w:rPr>
        <w:t>将细菌内毒性</w:t>
      </w:r>
      <w:r w:rsidR="00376E8C">
        <w:rPr>
          <w:rFonts w:ascii="Times New Roman" w:eastAsia="仿宋_GB2312" w:cs="Times New Roman" w:hint="eastAsia"/>
          <w:sz w:val="32"/>
          <w:szCs w:val="32"/>
        </w:rPr>
        <w:t>限值</w:t>
      </w:r>
      <w:r w:rsidR="00A50A95">
        <w:rPr>
          <w:rFonts w:ascii="Times New Roman" w:eastAsia="仿宋_GB2312" w:cs="Times New Roman" w:hint="eastAsia"/>
          <w:sz w:val="32"/>
          <w:szCs w:val="32"/>
        </w:rPr>
        <w:t>纳入眼科器械</w:t>
      </w:r>
      <w:r w:rsidR="00777930">
        <w:rPr>
          <w:rFonts w:ascii="Times New Roman" w:eastAsia="仿宋_GB2312" w:cs="Times New Roman" w:hint="eastAsia"/>
          <w:sz w:val="32"/>
          <w:szCs w:val="32"/>
        </w:rPr>
        <w:t>的</w:t>
      </w:r>
      <w:r w:rsidR="00A50A95">
        <w:rPr>
          <w:rFonts w:ascii="Times New Roman" w:eastAsia="仿宋_GB2312" w:cs="Times New Roman" w:hint="eastAsia"/>
          <w:sz w:val="32"/>
          <w:szCs w:val="32"/>
        </w:rPr>
        <w:t>标准中，并逐次降低</w:t>
      </w:r>
      <w:r w:rsidR="00376E8C">
        <w:rPr>
          <w:rFonts w:ascii="Times New Roman" w:eastAsia="仿宋_GB2312" w:cs="Times New Roman" w:hint="eastAsia"/>
          <w:sz w:val="32"/>
          <w:szCs w:val="32"/>
        </w:rPr>
        <w:t>限值</w:t>
      </w:r>
      <w:r w:rsidR="00A50A95">
        <w:rPr>
          <w:rFonts w:ascii="Times New Roman" w:eastAsia="仿宋_GB2312" w:cs="Times New Roman" w:hint="eastAsia"/>
          <w:sz w:val="32"/>
          <w:szCs w:val="32"/>
        </w:rPr>
        <w:t>要求。本指导原则</w:t>
      </w:r>
      <w:r w:rsidR="009106ED">
        <w:rPr>
          <w:rFonts w:ascii="Times New Roman" w:eastAsia="仿宋_GB2312" w:cs="Times New Roman" w:hint="eastAsia"/>
          <w:sz w:val="32"/>
          <w:szCs w:val="32"/>
        </w:rPr>
        <w:t>旨在提出眼科器械的细菌内毒素</w:t>
      </w:r>
      <w:r w:rsidR="00376E8C">
        <w:rPr>
          <w:rFonts w:ascii="Times New Roman" w:eastAsia="仿宋_GB2312" w:cs="Times New Roman" w:hint="eastAsia"/>
          <w:sz w:val="32"/>
          <w:szCs w:val="32"/>
        </w:rPr>
        <w:t>限值</w:t>
      </w:r>
      <w:r w:rsidR="009106ED">
        <w:rPr>
          <w:rFonts w:ascii="Times New Roman" w:eastAsia="仿宋_GB2312" w:cs="Times New Roman" w:hint="eastAsia"/>
          <w:sz w:val="32"/>
          <w:szCs w:val="32"/>
        </w:rPr>
        <w:t>要求和检测的注意事项</w:t>
      </w:r>
      <w:r w:rsidR="007A30BC">
        <w:rPr>
          <w:rFonts w:ascii="Times New Roman" w:eastAsia="仿宋_GB2312" w:cs="Times New Roman" w:hint="eastAsia"/>
          <w:sz w:val="32"/>
          <w:szCs w:val="32"/>
        </w:rPr>
        <w:t>的建议</w:t>
      </w:r>
      <w:r w:rsidR="009106ED">
        <w:rPr>
          <w:rFonts w:ascii="Times New Roman" w:eastAsia="仿宋_GB2312" w:cs="Times New Roman" w:hint="eastAsia"/>
          <w:sz w:val="32"/>
          <w:szCs w:val="32"/>
        </w:rPr>
        <w:t>，以期</w:t>
      </w:r>
      <w:r w:rsidR="00AA6B6F">
        <w:rPr>
          <w:rFonts w:ascii="Times New Roman" w:eastAsia="仿宋_GB2312" w:cs="Times New Roman" w:hint="eastAsia"/>
          <w:sz w:val="32"/>
          <w:szCs w:val="32"/>
        </w:rPr>
        <w:t>注册申请人</w:t>
      </w:r>
      <w:r w:rsidR="009106ED">
        <w:rPr>
          <w:rFonts w:ascii="Times New Roman" w:eastAsia="仿宋_GB2312" w:cs="Times New Roman" w:hint="eastAsia"/>
          <w:sz w:val="32"/>
          <w:szCs w:val="32"/>
        </w:rPr>
        <w:t>通过控制眼科器械的细菌内毒素而达到减少</w:t>
      </w:r>
      <w:r w:rsidR="009106ED">
        <w:rPr>
          <w:rFonts w:ascii="Times New Roman" w:eastAsia="仿宋_GB2312" w:cs="Times New Roman" w:hint="eastAsia"/>
          <w:sz w:val="32"/>
          <w:szCs w:val="32"/>
        </w:rPr>
        <w:t>TASS</w:t>
      </w:r>
      <w:r w:rsidR="009106ED">
        <w:rPr>
          <w:rFonts w:ascii="Times New Roman" w:eastAsia="仿宋_GB2312" w:cs="Times New Roman" w:hint="eastAsia"/>
          <w:sz w:val="32"/>
          <w:szCs w:val="32"/>
        </w:rPr>
        <w:t>发生的目的。</w:t>
      </w:r>
    </w:p>
    <w:p w:rsidR="00523B7F" w:rsidRPr="00801D2B" w:rsidRDefault="000F462A" w:rsidP="00F72E80">
      <w:pPr>
        <w:pStyle w:val="1"/>
        <w:ind w:firstLine="640"/>
      </w:pPr>
      <w:r>
        <w:t>二</w:t>
      </w:r>
      <w:r>
        <w:rPr>
          <w:rFonts w:hint="eastAsia"/>
        </w:rPr>
        <w:t>、</w:t>
      </w:r>
      <w:r w:rsidR="00635F08">
        <w:t>适用范围</w:t>
      </w:r>
    </w:p>
    <w:p w:rsidR="00DC5B2F" w:rsidRPr="00801D2B" w:rsidRDefault="00635F08">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本指导原则中提出的建议适用于</w:t>
      </w:r>
      <w:r w:rsidR="009928B5">
        <w:rPr>
          <w:rFonts w:ascii="Times New Roman" w:eastAsia="仿宋_GB2312" w:cs="Times New Roman" w:hint="eastAsia"/>
          <w:sz w:val="32"/>
          <w:szCs w:val="32"/>
        </w:rPr>
        <w:t>《医疗器械分类目录》</w:t>
      </w:r>
      <w:r w:rsidR="00C73ED7">
        <w:rPr>
          <w:rFonts w:ascii="Times New Roman" w:eastAsia="仿宋_GB2312" w:cs="Times New Roman" w:hint="eastAsia"/>
          <w:sz w:val="32"/>
          <w:szCs w:val="32"/>
        </w:rPr>
        <w:t>“</w:t>
      </w:r>
      <w:r w:rsidR="00C73ED7">
        <w:rPr>
          <w:rFonts w:ascii="Times New Roman" w:eastAsia="仿宋_GB2312" w:cs="Times New Roman" w:hint="eastAsia"/>
          <w:sz w:val="32"/>
          <w:szCs w:val="32"/>
        </w:rPr>
        <w:t>16</w:t>
      </w:r>
      <w:r w:rsidR="00C73ED7">
        <w:rPr>
          <w:rFonts w:ascii="Times New Roman" w:eastAsia="仿宋_GB2312" w:cs="Times New Roman" w:hint="eastAsia"/>
          <w:sz w:val="32"/>
          <w:szCs w:val="32"/>
        </w:rPr>
        <w:t>眼科器械”</w:t>
      </w:r>
      <w:r w:rsidR="006568E9">
        <w:rPr>
          <w:rFonts w:ascii="Times New Roman" w:eastAsia="仿宋_GB2312" w:cs="Times New Roman" w:hint="eastAsia"/>
          <w:sz w:val="32"/>
          <w:szCs w:val="32"/>
        </w:rPr>
        <w:t>子目录中</w:t>
      </w:r>
      <w:r w:rsidR="001F1C8B">
        <w:rPr>
          <w:rFonts w:ascii="Times New Roman" w:eastAsia="仿宋_GB2312" w:cs="Times New Roman" w:hint="eastAsia"/>
          <w:sz w:val="32"/>
          <w:szCs w:val="32"/>
        </w:rPr>
        <w:t>与眼内组织直接或间接接触的医疗</w:t>
      </w:r>
      <w:r>
        <w:rPr>
          <w:rFonts w:ascii="Times New Roman" w:eastAsia="仿宋_GB2312" w:cs="Times New Roman" w:hint="eastAsia"/>
          <w:sz w:val="32"/>
          <w:szCs w:val="32"/>
        </w:rPr>
        <w:t>器械，</w:t>
      </w:r>
      <w:r w:rsidR="00190A48">
        <w:rPr>
          <w:rFonts w:ascii="Times New Roman" w:eastAsia="仿宋_GB2312" w:cs="Times New Roman" w:hint="eastAsia"/>
          <w:sz w:val="32"/>
          <w:szCs w:val="32"/>
        </w:rPr>
        <w:t>包括</w:t>
      </w:r>
      <w:r>
        <w:rPr>
          <w:rFonts w:ascii="Times New Roman" w:eastAsia="仿宋_GB2312" w:cs="Times New Roman" w:hint="eastAsia"/>
          <w:sz w:val="32"/>
          <w:szCs w:val="32"/>
        </w:rPr>
        <w:t>在眼内手术中作为永久植入物</w:t>
      </w:r>
      <w:r w:rsidR="009B5D03">
        <w:rPr>
          <w:rFonts w:ascii="Times New Roman" w:eastAsia="仿宋_GB2312" w:cs="Times New Roman" w:hint="eastAsia"/>
          <w:sz w:val="32"/>
          <w:szCs w:val="32"/>
        </w:rPr>
        <w:t>和</w:t>
      </w:r>
      <w:r>
        <w:rPr>
          <w:rFonts w:ascii="Times New Roman" w:eastAsia="仿宋_GB2312" w:cs="Times New Roman" w:hint="eastAsia"/>
          <w:sz w:val="32"/>
          <w:szCs w:val="32"/>
        </w:rPr>
        <w:t>一次性使用的</w:t>
      </w:r>
      <w:r w:rsidR="004F35AE">
        <w:rPr>
          <w:rFonts w:ascii="Times New Roman" w:eastAsia="仿宋_GB2312" w:cs="Times New Roman" w:hint="eastAsia"/>
          <w:sz w:val="32"/>
          <w:szCs w:val="32"/>
        </w:rPr>
        <w:t>眼内眼科</w:t>
      </w:r>
      <w:r>
        <w:rPr>
          <w:rFonts w:ascii="Times New Roman" w:eastAsia="仿宋_GB2312" w:cs="Times New Roman" w:hint="eastAsia"/>
          <w:sz w:val="32"/>
          <w:szCs w:val="32"/>
        </w:rPr>
        <w:t>器械。此类器械包括</w:t>
      </w:r>
      <w:r w:rsidR="004F35AE">
        <w:rPr>
          <w:rFonts w:ascii="Times New Roman" w:eastAsia="仿宋_GB2312" w:cs="Times New Roman" w:hint="eastAsia"/>
          <w:sz w:val="32"/>
          <w:szCs w:val="32"/>
        </w:rPr>
        <w:t>但不限于</w:t>
      </w:r>
      <w:r>
        <w:rPr>
          <w:rFonts w:ascii="Times New Roman" w:eastAsia="仿宋_GB2312" w:cs="Times New Roman" w:hint="eastAsia"/>
          <w:sz w:val="32"/>
          <w:szCs w:val="32"/>
        </w:rPr>
        <w:t>：</w:t>
      </w:r>
    </w:p>
    <w:p w:rsidR="009328FB" w:rsidRPr="00F00DE4" w:rsidRDefault="004F35AE" w:rsidP="00F72E80">
      <w:pPr>
        <w:pStyle w:val="2"/>
        <w:ind w:firstLine="640"/>
      </w:pPr>
      <w:r w:rsidRPr="00F00DE4">
        <w:rPr>
          <w:rFonts w:hint="eastAsia"/>
        </w:rPr>
        <w:lastRenderedPageBreak/>
        <w:t>（一）</w:t>
      </w:r>
      <w:r w:rsidR="00635F08" w:rsidRPr="00F00DE4">
        <w:rPr>
          <w:rFonts w:hint="eastAsia"/>
        </w:rPr>
        <w:t>眼内液</w:t>
      </w:r>
      <w:r w:rsidR="00105478" w:rsidRPr="00F00DE4">
        <w:rPr>
          <w:rFonts w:hint="eastAsia"/>
        </w:rPr>
        <w:t>体</w:t>
      </w:r>
    </w:p>
    <w:p w:rsidR="009328FB" w:rsidRDefault="009328FB"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眼内填充物</w:t>
      </w:r>
      <w:r w:rsidR="00635F08">
        <w:rPr>
          <w:rFonts w:ascii="Times New Roman" w:eastAsia="仿宋_GB2312" w:cs="Times New Roman" w:hint="eastAsia"/>
          <w:sz w:val="32"/>
          <w:szCs w:val="32"/>
        </w:rPr>
        <w:t>（分类编码：</w:t>
      </w:r>
      <w:r w:rsidR="00635F08">
        <w:rPr>
          <w:rFonts w:ascii="Times New Roman" w:eastAsia="仿宋_GB2312" w:cs="Times New Roman"/>
          <w:sz w:val="32"/>
          <w:szCs w:val="32"/>
        </w:rPr>
        <w:t>16-07-02</w:t>
      </w:r>
      <w:r w:rsidR="00635F08">
        <w:rPr>
          <w:rFonts w:ascii="Times New Roman" w:eastAsia="仿宋_GB2312" w:cs="Times New Roman" w:hint="eastAsia"/>
          <w:sz w:val="32"/>
          <w:szCs w:val="32"/>
        </w:rPr>
        <w:t>）</w:t>
      </w:r>
    </w:p>
    <w:p w:rsidR="004A3D97" w:rsidRPr="00801D2B" w:rsidRDefault="009328FB"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眼</w:t>
      </w:r>
      <w:proofErr w:type="gramStart"/>
      <w:r>
        <w:rPr>
          <w:rFonts w:ascii="Times New Roman" w:eastAsia="仿宋_GB2312" w:cs="Times New Roman" w:hint="eastAsia"/>
          <w:sz w:val="32"/>
          <w:szCs w:val="32"/>
        </w:rPr>
        <w:t>用粘弹</w:t>
      </w:r>
      <w:proofErr w:type="gramEnd"/>
      <w:r>
        <w:rPr>
          <w:rFonts w:ascii="Times New Roman" w:eastAsia="仿宋_GB2312" w:cs="Times New Roman" w:hint="eastAsia"/>
          <w:sz w:val="32"/>
          <w:szCs w:val="32"/>
        </w:rPr>
        <w:t>剂（分类编码：</w:t>
      </w:r>
      <w:r>
        <w:rPr>
          <w:rFonts w:ascii="Times New Roman" w:eastAsia="仿宋_GB2312" w:cs="Times New Roman"/>
          <w:sz w:val="32"/>
          <w:szCs w:val="32"/>
        </w:rPr>
        <w:t>16-07-0</w:t>
      </w:r>
      <w:r>
        <w:rPr>
          <w:rFonts w:ascii="Times New Roman" w:eastAsia="仿宋_GB2312" w:cs="Times New Roman" w:hint="eastAsia"/>
          <w:sz w:val="32"/>
          <w:szCs w:val="32"/>
        </w:rPr>
        <w:t>4</w:t>
      </w:r>
      <w:r>
        <w:rPr>
          <w:rFonts w:ascii="Times New Roman" w:eastAsia="仿宋_GB2312" w:cs="Times New Roman" w:hint="eastAsia"/>
          <w:sz w:val="32"/>
          <w:szCs w:val="32"/>
        </w:rPr>
        <w:t>）</w:t>
      </w:r>
    </w:p>
    <w:p w:rsidR="004A3D97" w:rsidRPr="00F00DE4" w:rsidRDefault="00645A3D" w:rsidP="00F72E80">
      <w:pPr>
        <w:pStyle w:val="2"/>
        <w:ind w:firstLine="640"/>
      </w:pPr>
      <w:r>
        <w:rPr>
          <w:rFonts w:hint="eastAsia"/>
        </w:rPr>
        <w:t>（二）</w:t>
      </w:r>
      <w:proofErr w:type="gramStart"/>
      <w:r w:rsidR="00105478" w:rsidRPr="00F00DE4">
        <w:rPr>
          <w:rFonts w:hint="eastAsia"/>
        </w:rPr>
        <w:t>眼</w:t>
      </w:r>
      <w:r w:rsidR="00856824" w:rsidRPr="00F00DE4">
        <w:rPr>
          <w:rFonts w:hint="eastAsia"/>
        </w:rPr>
        <w:t>前节</w:t>
      </w:r>
      <w:proofErr w:type="gramEnd"/>
      <w:r w:rsidR="00635F08" w:rsidRPr="00F00DE4">
        <w:rPr>
          <w:rFonts w:hint="eastAsia"/>
        </w:rPr>
        <w:t>固体器械</w:t>
      </w:r>
    </w:p>
    <w:p w:rsidR="004A3D97" w:rsidRPr="00801D2B" w:rsidRDefault="00856824"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1.</w:t>
      </w:r>
      <w:r w:rsidR="00A76D6D">
        <w:rPr>
          <w:rFonts w:ascii="Times New Roman" w:eastAsia="仿宋_GB2312" w:cs="Times New Roman" w:hint="eastAsia"/>
          <w:sz w:val="32"/>
          <w:szCs w:val="32"/>
        </w:rPr>
        <w:t>人工晶状体</w:t>
      </w:r>
      <w:r w:rsidR="00635F08">
        <w:rPr>
          <w:rFonts w:ascii="Times New Roman" w:eastAsia="仿宋_GB2312" w:cs="Times New Roman" w:hint="eastAsia"/>
          <w:sz w:val="32"/>
          <w:szCs w:val="32"/>
        </w:rPr>
        <w:t>（分类编码：</w:t>
      </w:r>
      <w:r w:rsidR="00635F08">
        <w:rPr>
          <w:rFonts w:ascii="Times New Roman" w:eastAsia="仿宋_GB2312" w:cs="Times New Roman"/>
          <w:sz w:val="32"/>
          <w:szCs w:val="32"/>
        </w:rPr>
        <w:t>16-07-01</w:t>
      </w:r>
      <w:r w:rsidR="00635F08">
        <w:rPr>
          <w:rFonts w:ascii="Times New Roman" w:eastAsia="仿宋_GB2312" w:cs="Times New Roman" w:hint="eastAsia"/>
          <w:sz w:val="32"/>
          <w:szCs w:val="32"/>
        </w:rPr>
        <w:t>）</w:t>
      </w:r>
    </w:p>
    <w:p w:rsidR="004A3D97" w:rsidRPr="00801D2B" w:rsidRDefault="00856824"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2.</w:t>
      </w:r>
      <w:r w:rsidR="00635F08">
        <w:rPr>
          <w:rFonts w:ascii="Times New Roman" w:eastAsia="仿宋_GB2312" w:cs="Times New Roman" w:hint="eastAsia"/>
          <w:sz w:val="32"/>
          <w:szCs w:val="32"/>
        </w:rPr>
        <w:t>囊袋</w:t>
      </w:r>
      <w:proofErr w:type="gramStart"/>
      <w:r w:rsidR="00635F08">
        <w:rPr>
          <w:rFonts w:ascii="Times New Roman" w:eastAsia="仿宋_GB2312" w:cs="Times New Roman" w:hint="eastAsia"/>
          <w:sz w:val="32"/>
          <w:szCs w:val="32"/>
        </w:rPr>
        <w:t>张力环</w:t>
      </w:r>
      <w:r>
        <w:rPr>
          <w:rFonts w:ascii="Times New Roman" w:eastAsia="仿宋_GB2312" w:cs="Times New Roman" w:hint="eastAsia"/>
          <w:sz w:val="32"/>
          <w:szCs w:val="32"/>
        </w:rPr>
        <w:t>器械</w:t>
      </w:r>
      <w:proofErr w:type="gramEnd"/>
      <w:r w:rsidR="00635F08">
        <w:rPr>
          <w:rFonts w:ascii="Times New Roman" w:eastAsia="仿宋_GB2312" w:cs="Times New Roman" w:hint="eastAsia"/>
          <w:sz w:val="32"/>
          <w:szCs w:val="32"/>
        </w:rPr>
        <w:t>（分类编码：</w:t>
      </w:r>
      <w:r w:rsidR="00635F08">
        <w:rPr>
          <w:rFonts w:ascii="Times New Roman" w:eastAsia="仿宋_GB2312" w:cs="Times New Roman"/>
          <w:sz w:val="32"/>
          <w:szCs w:val="32"/>
        </w:rPr>
        <w:t>16-07-07</w:t>
      </w:r>
      <w:r w:rsidR="00635F08">
        <w:rPr>
          <w:rFonts w:ascii="Times New Roman" w:eastAsia="仿宋_GB2312" w:cs="Times New Roman" w:hint="eastAsia"/>
          <w:sz w:val="32"/>
          <w:szCs w:val="32"/>
        </w:rPr>
        <w:t>）</w:t>
      </w:r>
    </w:p>
    <w:p w:rsidR="004A3D97" w:rsidRPr="00801D2B" w:rsidRDefault="00856824"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3.</w:t>
      </w:r>
      <w:r w:rsidR="00635F08">
        <w:rPr>
          <w:rFonts w:ascii="Times New Roman" w:eastAsia="仿宋_GB2312" w:cs="Times New Roman" w:hint="eastAsia"/>
          <w:sz w:val="32"/>
          <w:szCs w:val="32"/>
        </w:rPr>
        <w:t>青光眼器械</w:t>
      </w:r>
    </w:p>
    <w:p w:rsidR="009459C0" w:rsidRPr="00F00DE4" w:rsidRDefault="00856824"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a.</w:t>
      </w:r>
      <w:r w:rsidR="00635F08">
        <w:rPr>
          <w:rFonts w:ascii="Times New Roman" w:eastAsia="仿宋_GB2312" w:cs="Times New Roman" w:hint="eastAsia"/>
          <w:sz w:val="32"/>
          <w:szCs w:val="32"/>
        </w:rPr>
        <w:t>青光眼引流装置（分类编码：</w:t>
      </w:r>
      <w:r w:rsidR="00635F08">
        <w:rPr>
          <w:rFonts w:ascii="Times New Roman" w:eastAsia="仿宋_GB2312" w:cs="Times New Roman"/>
          <w:sz w:val="32"/>
          <w:szCs w:val="32"/>
        </w:rPr>
        <w:t>16-07-03</w:t>
      </w:r>
      <w:r w:rsidR="00635F08">
        <w:rPr>
          <w:rFonts w:ascii="Times New Roman" w:eastAsia="仿宋_GB2312" w:cs="Times New Roman" w:hint="eastAsia"/>
          <w:sz w:val="32"/>
          <w:szCs w:val="32"/>
        </w:rPr>
        <w:t>）</w:t>
      </w:r>
    </w:p>
    <w:p w:rsidR="009459C0" w:rsidRPr="00F00DE4" w:rsidRDefault="0085682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b.</w:t>
      </w:r>
      <w:r w:rsidR="00635F08">
        <w:rPr>
          <w:rFonts w:ascii="Times New Roman" w:eastAsia="仿宋_GB2312" w:cs="Times New Roman" w:hint="eastAsia"/>
          <w:sz w:val="32"/>
          <w:szCs w:val="32"/>
        </w:rPr>
        <w:t>其他青光眼器械</w:t>
      </w:r>
      <w:r w:rsidR="000C340B">
        <w:rPr>
          <w:rFonts w:ascii="Times New Roman" w:eastAsia="仿宋_GB2312" w:cs="Times New Roman" w:hint="eastAsia"/>
          <w:sz w:val="32"/>
          <w:szCs w:val="32"/>
        </w:rPr>
        <w:t>（</w:t>
      </w:r>
      <w:r w:rsidR="00A2564A">
        <w:rPr>
          <w:rFonts w:ascii="Times New Roman" w:eastAsia="仿宋_GB2312" w:cs="Times New Roman" w:hint="eastAsia"/>
          <w:sz w:val="32"/>
          <w:szCs w:val="32"/>
        </w:rPr>
        <w:t>例如</w:t>
      </w:r>
      <w:r w:rsidR="000C340B">
        <w:rPr>
          <w:rFonts w:ascii="Times New Roman" w:eastAsia="仿宋_GB2312" w:cs="Times New Roman" w:hint="eastAsia"/>
          <w:sz w:val="32"/>
          <w:szCs w:val="32"/>
        </w:rPr>
        <w:t>眼</w:t>
      </w:r>
      <w:r w:rsidR="000C340B" w:rsidRPr="004848F4">
        <w:rPr>
          <w:rFonts w:ascii="Times New Roman" w:eastAsia="仿宋_GB2312" w:cs="Times New Roman" w:hint="eastAsia"/>
          <w:sz w:val="32"/>
          <w:szCs w:val="32"/>
        </w:rPr>
        <w:t>压降低植入物</w:t>
      </w:r>
      <w:r w:rsidR="000C340B">
        <w:rPr>
          <w:rFonts w:ascii="Times New Roman" w:eastAsia="仿宋_GB2312" w:cs="Times New Roman" w:hint="eastAsia"/>
          <w:sz w:val="32"/>
          <w:szCs w:val="32"/>
        </w:rPr>
        <w:t>）</w:t>
      </w:r>
      <w:r w:rsidR="000C340B" w:rsidRPr="000C340B" w:rsidDel="000C340B">
        <w:rPr>
          <w:rFonts w:ascii="Times New Roman" w:eastAsia="仿宋_GB2312" w:cs="Times New Roman"/>
          <w:sz w:val="32"/>
          <w:szCs w:val="32"/>
        </w:rPr>
        <w:t xml:space="preserve"> </w:t>
      </w:r>
    </w:p>
    <w:p w:rsidR="00856824" w:rsidRPr="00F00DE4" w:rsidRDefault="00645A3D" w:rsidP="00F72E80">
      <w:pPr>
        <w:pStyle w:val="2"/>
        <w:ind w:firstLine="640"/>
      </w:pPr>
      <w:r w:rsidRPr="00F00DE4">
        <w:rPr>
          <w:rFonts w:hint="eastAsia"/>
        </w:rPr>
        <w:t>（三）</w:t>
      </w:r>
      <w:r w:rsidR="00856824" w:rsidRPr="00F00DE4">
        <w:rPr>
          <w:rFonts w:hint="eastAsia"/>
        </w:rPr>
        <w:t>一次性使用眼内眼科手术工具</w:t>
      </w:r>
      <w:r w:rsidR="00856824" w:rsidRPr="00F00DE4">
        <w:t>/</w:t>
      </w:r>
      <w:r w:rsidR="00856824" w:rsidRPr="00F00DE4">
        <w:rPr>
          <w:rFonts w:hint="eastAsia"/>
        </w:rPr>
        <w:t>配件</w:t>
      </w:r>
    </w:p>
    <w:p w:rsidR="00A2564A" w:rsidRDefault="00856824"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1.</w:t>
      </w:r>
      <w:r w:rsidR="00FC7BD6">
        <w:rPr>
          <w:rFonts w:ascii="Times New Roman" w:eastAsia="仿宋_GB2312" w:cs="Times New Roman" w:hint="eastAsia"/>
          <w:sz w:val="32"/>
          <w:szCs w:val="32"/>
        </w:rPr>
        <w:t>超声手术设备</w:t>
      </w:r>
      <w:r w:rsidR="00635F08">
        <w:rPr>
          <w:rFonts w:ascii="Times New Roman" w:eastAsia="仿宋_GB2312" w:cs="Times New Roman" w:hint="eastAsia"/>
          <w:sz w:val="32"/>
          <w:szCs w:val="32"/>
        </w:rPr>
        <w:t>（分类编码：</w:t>
      </w:r>
      <w:r w:rsidR="00635F08">
        <w:rPr>
          <w:rFonts w:ascii="Times New Roman" w:eastAsia="仿宋_GB2312" w:cs="Times New Roman"/>
          <w:sz w:val="32"/>
          <w:szCs w:val="32"/>
        </w:rPr>
        <w:t>16-05-01</w:t>
      </w:r>
      <w:r w:rsidR="00A2564A">
        <w:rPr>
          <w:rFonts w:ascii="Times New Roman" w:eastAsia="仿宋_GB2312" w:cs="Times New Roman" w:hint="eastAsia"/>
          <w:sz w:val="32"/>
          <w:szCs w:val="32"/>
        </w:rPr>
        <w:t>，</w:t>
      </w:r>
      <w:r w:rsidR="00A2564A">
        <w:rPr>
          <w:rFonts w:ascii="Times New Roman" w:eastAsia="仿宋_GB2312" w:cs="Times New Roman"/>
          <w:sz w:val="32"/>
          <w:szCs w:val="32"/>
        </w:rPr>
        <w:t>例如</w:t>
      </w:r>
      <w:r w:rsidR="00FC7BD6">
        <w:rPr>
          <w:rFonts w:ascii="Times New Roman" w:eastAsia="仿宋_GB2312" w:cs="Times New Roman" w:hint="eastAsia"/>
          <w:sz w:val="32"/>
          <w:szCs w:val="32"/>
        </w:rPr>
        <w:t>冲洗</w:t>
      </w:r>
      <w:r w:rsidR="00FC7BD6">
        <w:rPr>
          <w:rFonts w:ascii="Times New Roman" w:eastAsia="仿宋_GB2312" w:cs="Times New Roman"/>
          <w:sz w:val="32"/>
          <w:szCs w:val="32"/>
        </w:rPr>
        <w:t>/</w:t>
      </w:r>
      <w:r w:rsidR="00FC7BD6">
        <w:rPr>
          <w:rFonts w:ascii="Times New Roman" w:eastAsia="仿宋_GB2312" w:cs="Times New Roman" w:hint="eastAsia"/>
          <w:sz w:val="32"/>
          <w:szCs w:val="32"/>
        </w:rPr>
        <w:t>抽吸套筒和管道配件）</w:t>
      </w:r>
    </w:p>
    <w:p w:rsidR="00856824" w:rsidRDefault="00A2564A"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2.</w:t>
      </w:r>
      <w:r w:rsidRPr="00A2564A">
        <w:rPr>
          <w:rFonts w:ascii="Times New Roman" w:eastAsia="仿宋_GB2312" w:cs="Times New Roman" w:hint="eastAsia"/>
          <w:sz w:val="32"/>
          <w:szCs w:val="32"/>
        </w:rPr>
        <w:t xml:space="preserve"> </w:t>
      </w:r>
      <w:r>
        <w:rPr>
          <w:rFonts w:ascii="Times New Roman" w:eastAsia="仿宋_GB2312" w:cs="Times New Roman" w:hint="eastAsia"/>
          <w:sz w:val="32"/>
          <w:szCs w:val="32"/>
        </w:rPr>
        <w:t>眼科治疗和手术辅助器具（分类编码：</w:t>
      </w:r>
      <w:r>
        <w:rPr>
          <w:rFonts w:ascii="Times New Roman" w:eastAsia="仿宋_GB2312" w:cs="Times New Roman" w:hint="eastAsia"/>
          <w:sz w:val="32"/>
          <w:szCs w:val="32"/>
        </w:rPr>
        <w:t>16-05-06</w:t>
      </w:r>
      <w:r>
        <w:rPr>
          <w:rFonts w:ascii="Times New Roman" w:eastAsia="仿宋_GB2312" w:cs="Times New Roman" w:hint="eastAsia"/>
          <w:sz w:val="32"/>
          <w:szCs w:val="32"/>
        </w:rPr>
        <w:t>，例如眼科超声乳化手术仪用附件</w:t>
      </w:r>
      <w:r>
        <w:rPr>
          <w:rFonts w:ascii="Times New Roman" w:eastAsia="仿宋_GB2312" w:cs="Times New Roman" w:hint="eastAsia"/>
          <w:sz w:val="32"/>
          <w:szCs w:val="32"/>
        </w:rPr>
        <w:t>-</w:t>
      </w:r>
      <w:r>
        <w:rPr>
          <w:rFonts w:ascii="Times New Roman" w:eastAsia="仿宋_GB2312" w:cs="Times New Roman" w:hint="eastAsia"/>
          <w:sz w:val="32"/>
          <w:szCs w:val="32"/>
        </w:rPr>
        <w:t>手柄）</w:t>
      </w:r>
    </w:p>
    <w:p w:rsidR="00FC4C7F" w:rsidRDefault="00856824" w:rsidP="00F00DE4">
      <w:pPr>
        <w:pStyle w:val="a5"/>
        <w:spacing w:line="520" w:lineRule="exact"/>
        <w:ind w:left="640" w:firstLineChars="0" w:firstLine="0"/>
        <w:rPr>
          <w:rFonts w:ascii="Times New Roman" w:eastAsia="仿宋_GB2312" w:cs="Times New Roman"/>
          <w:sz w:val="32"/>
          <w:szCs w:val="32"/>
        </w:rPr>
      </w:pPr>
      <w:r>
        <w:rPr>
          <w:rFonts w:ascii="Times New Roman" w:eastAsia="仿宋_GB2312" w:cs="Times New Roman" w:hint="eastAsia"/>
          <w:sz w:val="32"/>
          <w:szCs w:val="32"/>
        </w:rPr>
        <w:t>2.</w:t>
      </w:r>
      <w:r w:rsidR="008811B6">
        <w:rPr>
          <w:rFonts w:ascii="Times New Roman" w:eastAsia="仿宋_GB2312" w:cs="Times New Roman" w:hint="eastAsia"/>
          <w:sz w:val="32"/>
          <w:szCs w:val="32"/>
        </w:rPr>
        <w:t>人工晶状体、人工玻璃体植入器械（分类编码：</w:t>
      </w:r>
      <w:r w:rsidR="008811B6">
        <w:rPr>
          <w:rFonts w:ascii="Times New Roman" w:eastAsia="仿宋_GB2312" w:cs="Times New Roman" w:hint="eastAsia"/>
          <w:sz w:val="32"/>
          <w:szCs w:val="32"/>
        </w:rPr>
        <w:t>16-07-15</w:t>
      </w:r>
      <w:r w:rsidR="008811B6">
        <w:rPr>
          <w:rFonts w:ascii="Times New Roman" w:eastAsia="仿宋_GB2312" w:cs="Times New Roman" w:hint="eastAsia"/>
          <w:sz w:val="32"/>
          <w:szCs w:val="32"/>
        </w:rPr>
        <w:t>）</w:t>
      </w:r>
    </w:p>
    <w:p w:rsidR="0072615C" w:rsidRPr="00801D2B" w:rsidRDefault="00FC4C7F" w:rsidP="00F00DE4">
      <w:pPr>
        <w:pStyle w:val="a5"/>
        <w:spacing w:line="520" w:lineRule="exact"/>
        <w:ind w:left="640" w:firstLineChars="0" w:firstLine="0"/>
        <w:rPr>
          <w:rFonts w:ascii="Times New Roman" w:eastAsia="仿宋_GB2312" w:cs="Times New Roman"/>
          <w:sz w:val="32"/>
          <w:szCs w:val="32"/>
        </w:rPr>
      </w:pPr>
      <w:r>
        <w:rPr>
          <w:rFonts w:ascii="Times New Roman" w:eastAsia="仿宋_GB2312" w:cs="Times New Roman" w:hint="eastAsia"/>
          <w:sz w:val="32"/>
          <w:szCs w:val="32"/>
        </w:rPr>
        <w:t>3.</w:t>
      </w:r>
      <w:r>
        <w:rPr>
          <w:rFonts w:ascii="Times New Roman" w:eastAsia="仿宋_GB2312" w:cs="Times New Roman" w:hint="eastAsia"/>
          <w:sz w:val="32"/>
          <w:szCs w:val="32"/>
        </w:rPr>
        <w:t>囊袋张力环植入器械（分类编码：</w:t>
      </w:r>
      <w:r>
        <w:rPr>
          <w:rFonts w:ascii="Times New Roman" w:eastAsia="仿宋_GB2312" w:cs="Times New Roman" w:hint="eastAsia"/>
          <w:sz w:val="32"/>
          <w:szCs w:val="32"/>
        </w:rPr>
        <w:t>16-07-16</w:t>
      </w:r>
      <w:r>
        <w:rPr>
          <w:rFonts w:ascii="Times New Roman" w:eastAsia="仿宋_GB2312" w:cs="Times New Roman" w:hint="eastAsia"/>
          <w:sz w:val="32"/>
          <w:szCs w:val="32"/>
        </w:rPr>
        <w:t>）</w:t>
      </w:r>
    </w:p>
    <w:p w:rsidR="004056F5" w:rsidRPr="00801D2B" w:rsidRDefault="00635F08">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本指导原则</w:t>
      </w:r>
      <w:r w:rsidR="00DA5DA4">
        <w:rPr>
          <w:rFonts w:ascii="Times New Roman" w:eastAsia="仿宋_GB2312" w:cs="Times New Roman" w:hint="eastAsia"/>
          <w:sz w:val="32"/>
          <w:szCs w:val="32"/>
        </w:rPr>
        <w:t>不适用于</w:t>
      </w:r>
      <w:r>
        <w:rPr>
          <w:rFonts w:ascii="Times New Roman" w:eastAsia="仿宋_GB2312" w:cs="Times New Roman" w:hint="eastAsia"/>
          <w:sz w:val="32"/>
          <w:szCs w:val="32"/>
        </w:rPr>
        <w:t>可重复使用的眼科器械</w:t>
      </w:r>
      <w:r w:rsidR="00DA5DA4">
        <w:rPr>
          <w:rFonts w:ascii="Times New Roman" w:eastAsia="仿宋_GB2312" w:cs="Times New Roman" w:hint="eastAsia"/>
          <w:sz w:val="32"/>
          <w:szCs w:val="32"/>
        </w:rPr>
        <w:t>，但是对于预期与眼内组织直接或间接接触的可重复使用的眼科器械可参照本指导原则的内容对其重复清洗灭菌后器械的细菌内毒素</w:t>
      </w:r>
      <w:r w:rsidR="00376E8C">
        <w:rPr>
          <w:rFonts w:ascii="Times New Roman" w:eastAsia="仿宋_GB2312" w:cs="Times New Roman" w:hint="eastAsia"/>
          <w:sz w:val="32"/>
          <w:szCs w:val="32"/>
        </w:rPr>
        <w:t>限值</w:t>
      </w:r>
      <w:r w:rsidR="00DA5DA4">
        <w:rPr>
          <w:rFonts w:ascii="Times New Roman" w:eastAsia="仿宋_GB2312" w:cs="Times New Roman" w:hint="eastAsia"/>
          <w:sz w:val="32"/>
          <w:szCs w:val="32"/>
        </w:rPr>
        <w:t>进行确认。</w:t>
      </w:r>
    </w:p>
    <w:p w:rsidR="006741DD" w:rsidRPr="00F00DE4" w:rsidRDefault="00635F08" w:rsidP="00F72E80">
      <w:pPr>
        <w:pStyle w:val="1"/>
        <w:ind w:firstLine="640"/>
      </w:pPr>
      <w:r>
        <w:t>三、</w:t>
      </w:r>
      <w:r w:rsidR="00204BDC">
        <w:t>国内外标准</w:t>
      </w:r>
      <w:r w:rsidR="000301CD">
        <w:t>对</w:t>
      </w:r>
      <w:r w:rsidR="00B46D67">
        <w:t>眼科器械</w:t>
      </w:r>
      <w:r w:rsidR="00204BDC">
        <w:t>细菌内毒素</w:t>
      </w:r>
      <w:r w:rsidR="00376E8C">
        <w:t>限值</w:t>
      </w:r>
      <w:r w:rsidR="00204BDC">
        <w:t>的要求</w:t>
      </w:r>
    </w:p>
    <w:p w:rsidR="00966B04" w:rsidRDefault="00E9142E">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细菌内毒素是革兰氏阴性细菌细胞外壁的高分子量脂多糖成分</w:t>
      </w:r>
      <w:r w:rsidR="00B17E85">
        <w:rPr>
          <w:rFonts w:ascii="Times New Roman" w:eastAsia="仿宋_GB2312" w:cs="Times New Roman" w:hint="eastAsia"/>
          <w:sz w:val="32"/>
          <w:szCs w:val="32"/>
        </w:rPr>
        <w:t>，</w:t>
      </w:r>
      <w:r w:rsidR="000E2CB0">
        <w:rPr>
          <w:rFonts w:ascii="Times New Roman" w:eastAsia="仿宋_GB2312" w:cs="Times New Roman" w:hint="eastAsia"/>
          <w:sz w:val="32"/>
          <w:szCs w:val="32"/>
        </w:rPr>
        <w:t>医疗器械在制造过程中（如灭菌）</w:t>
      </w:r>
      <w:r w:rsidR="00B17E85">
        <w:rPr>
          <w:rFonts w:ascii="Times New Roman" w:eastAsia="仿宋_GB2312" w:cs="Times New Roman" w:hint="eastAsia"/>
          <w:sz w:val="32"/>
          <w:szCs w:val="32"/>
        </w:rPr>
        <w:t>可</w:t>
      </w:r>
      <w:r w:rsidR="000E2CB0">
        <w:rPr>
          <w:rFonts w:ascii="Times New Roman" w:eastAsia="仿宋_GB2312" w:cs="Times New Roman" w:hint="eastAsia"/>
          <w:sz w:val="32"/>
          <w:szCs w:val="32"/>
        </w:rPr>
        <w:t>能造成附着的</w:t>
      </w:r>
      <w:r w:rsidR="00B17E85">
        <w:rPr>
          <w:rFonts w:ascii="Times New Roman" w:eastAsia="仿宋_GB2312" w:cs="Times New Roman" w:hint="eastAsia"/>
          <w:sz w:val="32"/>
          <w:szCs w:val="32"/>
        </w:rPr>
        <w:t>革兰氏阴性细菌分解或裂解</w:t>
      </w:r>
      <w:r w:rsidR="000E2CB0">
        <w:rPr>
          <w:rFonts w:ascii="Times New Roman" w:eastAsia="仿宋_GB2312" w:cs="Times New Roman" w:hint="eastAsia"/>
          <w:sz w:val="32"/>
          <w:szCs w:val="32"/>
        </w:rPr>
        <w:t>而使医疗器械受到细菌内毒素的污染</w:t>
      </w:r>
      <w:r w:rsidR="00B17E85">
        <w:rPr>
          <w:rFonts w:ascii="Times New Roman" w:eastAsia="仿宋_GB2312" w:cs="Times New Roman" w:hint="eastAsia"/>
          <w:sz w:val="32"/>
          <w:szCs w:val="32"/>
        </w:rPr>
        <w:t>。</w:t>
      </w:r>
      <w:r w:rsidR="00164D45">
        <w:rPr>
          <w:rFonts w:ascii="Times New Roman" w:eastAsia="仿宋_GB2312" w:cs="Times New Roman" w:hint="eastAsia"/>
          <w:sz w:val="32"/>
          <w:szCs w:val="32"/>
        </w:rPr>
        <w:t>细菌可以在含</w:t>
      </w:r>
      <w:r w:rsidR="006741DD" w:rsidRPr="006C799E">
        <w:rPr>
          <w:rFonts w:ascii="Times New Roman" w:eastAsia="仿宋_GB2312" w:cs="Times New Roman" w:hint="eastAsia"/>
          <w:sz w:val="32"/>
          <w:szCs w:val="32"/>
        </w:rPr>
        <w:t>水的介质中繁殖，</w:t>
      </w:r>
      <w:r w:rsidR="00164D45">
        <w:rPr>
          <w:rFonts w:ascii="Times New Roman" w:eastAsia="仿宋_GB2312" w:cs="Times New Roman" w:hint="eastAsia"/>
          <w:sz w:val="32"/>
          <w:szCs w:val="32"/>
        </w:rPr>
        <w:t>因此</w:t>
      </w:r>
      <w:r w:rsidR="006741DD" w:rsidRPr="006C799E">
        <w:rPr>
          <w:rFonts w:ascii="Times New Roman" w:eastAsia="仿宋_GB2312" w:cs="Times New Roman" w:hint="eastAsia"/>
          <w:sz w:val="32"/>
          <w:szCs w:val="32"/>
        </w:rPr>
        <w:t>在本质上</w:t>
      </w:r>
      <w:r w:rsidR="00164D45">
        <w:rPr>
          <w:rFonts w:ascii="Times New Roman" w:eastAsia="仿宋_GB2312" w:cs="Times New Roman" w:hint="eastAsia"/>
          <w:sz w:val="32"/>
          <w:szCs w:val="32"/>
        </w:rPr>
        <w:t>呈水性、</w:t>
      </w:r>
      <w:r w:rsidR="006741DD">
        <w:rPr>
          <w:rFonts w:ascii="Times New Roman" w:eastAsia="仿宋_GB2312" w:cs="Times New Roman" w:hint="eastAsia"/>
          <w:sz w:val="32"/>
          <w:szCs w:val="32"/>
        </w:rPr>
        <w:t>含有水性组分或在制造过程中以其他方式接触水的</w:t>
      </w:r>
      <w:r w:rsidR="00164D45">
        <w:rPr>
          <w:rFonts w:ascii="Times New Roman" w:eastAsia="仿宋_GB2312" w:cs="Times New Roman" w:hint="eastAsia"/>
          <w:sz w:val="32"/>
          <w:szCs w:val="32"/>
        </w:rPr>
        <w:t>眼</w:t>
      </w:r>
      <w:r w:rsidR="00164D45">
        <w:rPr>
          <w:rFonts w:ascii="Times New Roman" w:eastAsia="仿宋_GB2312" w:cs="Times New Roman" w:hint="eastAsia"/>
          <w:sz w:val="32"/>
          <w:szCs w:val="32"/>
        </w:rPr>
        <w:lastRenderedPageBreak/>
        <w:t>科</w:t>
      </w:r>
      <w:r w:rsidR="006741DD">
        <w:rPr>
          <w:rFonts w:ascii="Times New Roman" w:eastAsia="仿宋_GB2312" w:cs="Times New Roman" w:hint="eastAsia"/>
          <w:sz w:val="32"/>
          <w:szCs w:val="32"/>
        </w:rPr>
        <w:t>器械易受细菌内毒素污染</w:t>
      </w:r>
      <w:r w:rsidR="00164D45">
        <w:rPr>
          <w:rFonts w:ascii="Times New Roman" w:eastAsia="仿宋_GB2312" w:cs="Times New Roman" w:hint="eastAsia"/>
          <w:sz w:val="32"/>
          <w:szCs w:val="32"/>
        </w:rPr>
        <w:t>的</w:t>
      </w:r>
      <w:r w:rsidR="006741DD">
        <w:rPr>
          <w:rFonts w:ascii="Times New Roman" w:eastAsia="仿宋_GB2312" w:cs="Times New Roman" w:hint="eastAsia"/>
          <w:sz w:val="32"/>
          <w:szCs w:val="32"/>
        </w:rPr>
        <w:t>影响。</w:t>
      </w:r>
    </w:p>
    <w:p w:rsidR="007637C8" w:rsidRDefault="006741DD">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眼科手术</w:t>
      </w:r>
      <w:r w:rsidR="00775A46">
        <w:rPr>
          <w:rFonts w:ascii="Times New Roman" w:eastAsia="仿宋_GB2312" w:cs="Times New Roman" w:hint="eastAsia"/>
          <w:sz w:val="32"/>
          <w:szCs w:val="32"/>
        </w:rPr>
        <w:t>中常用</w:t>
      </w:r>
      <w:r>
        <w:rPr>
          <w:rFonts w:ascii="Times New Roman" w:eastAsia="仿宋_GB2312" w:cs="Times New Roman" w:hint="eastAsia"/>
          <w:sz w:val="32"/>
          <w:szCs w:val="32"/>
        </w:rPr>
        <w:t>的眼</w:t>
      </w:r>
      <w:proofErr w:type="gramStart"/>
      <w:r>
        <w:rPr>
          <w:rFonts w:ascii="Times New Roman" w:eastAsia="仿宋_GB2312" w:cs="Times New Roman" w:hint="eastAsia"/>
          <w:sz w:val="32"/>
          <w:szCs w:val="32"/>
        </w:rPr>
        <w:t>用粘弹</w:t>
      </w:r>
      <w:proofErr w:type="gramEnd"/>
      <w:r>
        <w:rPr>
          <w:rFonts w:ascii="Times New Roman" w:eastAsia="仿宋_GB2312" w:cs="Times New Roman" w:hint="eastAsia"/>
          <w:sz w:val="32"/>
          <w:szCs w:val="32"/>
        </w:rPr>
        <w:t>剂（</w:t>
      </w:r>
      <w:r w:rsidR="009845D0">
        <w:rPr>
          <w:rFonts w:ascii="Times New Roman" w:eastAsia="仿宋_GB2312" w:cs="Times New Roman"/>
          <w:sz w:val="32"/>
          <w:szCs w:val="32"/>
        </w:rPr>
        <w:t xml:space="preserve">Ophthalmic </w:t>
      </w:r>
      <w:proofErr w:type="spellStart"/>
      <w:r w:rsidR="009845D0">
        <w:rPr>
          <w:rFonts w:ascii="Times New Roman" w:eastAsia="仿宋_GB2312" w:cs="Times New Roman"/>
          <w:sz w:val="32"/>
          <w:szCs w:val="32"/>
        </w:rPr>
        <w:t>Viscosurgical</w:t>
      </w:r>
      <w:proofErr w:type="spellEnd"/>
      <w:r w:rsidR="009845D0">
        <w:rPr>
          <w:rFonts w:ascii="Times New Roman" w:eastAsia="仿宋_GB2312" w:cs="Times New Roman"/>
          <w:sz w:val="32"/>
          <w:szCs w:val="32"/>
        </w:rPr>
        <w:t xml:space="preserve"> Devices</w:t>
      </w:r>
      <w:r w:rsidR="00775A46">
        <w:rPr>
          <w:rFonts w:ascii="Times New Roman" w:eastAsia="仿宋_GB2312" w:cs="Times New Roman" w:hint="eastAsia"/>
          <w:sz w:val="32"/>
          <w:szCs w:val="32"/>
        </w:rPr>
        <w:t xml:space="preserve">, </w:t>
      </w:r>
      <w:r>
        <w:rPr>
          <w:rFonts w:ascii="Times New Roman" w:eastAsia="仿宋_GB2312" w:cs="Times New Roman"/>
          <w:sz w:val="32"/>
          <w:szCs w:val="32"/>
        </w:rPr>
        <w:t>OVD</w:t>
      </w:r>
      <w:r w:rsidR="00C038B7">
        <w:rPr>
          <w:rFonts w:ascii="Times New Roman" w:eastAsia="仿宋_GB2312" w:cs="Times New Roman" w:hint="eastAsia"/>
          <w:sz w:val="32"/>
          <w:szCs w:val="32"/>
        </w:rPr>
        <w:t>s</w:t>
      </w:r>
      <w:r>
        <w:rPr>
          <w:rFonts w:ascii="Times New Roman" w:eastAsia="仿宋_GB2312" w:cs="Times New Roman" w:hint="eastAsia"/>
          <w:sz w:val="32"/>
          <w:szCs w:val="32"/>
        </w:rPr>
        <w:t>）易受细菌内毒素</w:t>
      </w:r>
      <w:r w:rsidR="00B1345B">
        <w:rPr>
          <w:rFonts w:ascii="Times New Roman" w:eastAsia="仿宋_GB2312" w:cs="Times New Roman" w:hint="eastAsia"/>
          <w:sz w:val="32"/>
          <w:szCs w:val="32"/>
        </w:rPr>
        <w:t>的</w:t>
      </w:r>
      <w:r w:rsidR="00C038B7">
        <w:rPr>
          <w:rFonts w:ascii="Times New Roman" w:eastAsia="仿宋_GB2312" w:cs="Times New Roman" w:hint="eastAsia"/>
          <w:sz w:val="32"/>
          <w:szCs w:val="32"/>
        </w:rPr>
        <w:t>污染。此外，用于</w:t>
      </w:r>
      <w:r>
        <w:rPr>
          <w:rFonts w:ascii="Times New Roman" w:eastAsia="仿宋_GB2312" w:cs="Times New Roman" w:hint="eastAsia"/>
          <w:sz w:val="32"/>
          <w:szCs w:val="32"/>
        </w:rPr>
        <w:t>制造具有生物学来源的透明质酸钠（</w:t>
      </w:r>
      <w:r w:rsidR="00770ADE">
        <w:rPr>
          <w:rFonts w:ascii="Times New Roman" w:eastAsia="仿宋_GB2312" w:cs="Times New Roman"/>
          <w:sz w:val="32"/>
          <w:szCs w:val="32"/>
        </w:rPr>
        <w:t xml:space="preserve">Sodium </w:t>
      </w:r>
      <w:proofErr w:type="spellStart"/>
      <w:r w:rsidR="00770ADE">
        <w:rPr>
          <w:rFonts w:ascii="Times New Roman" w:eastAsia="仿宋_GB2312" w:cs="Times New Roman"/>
          <w:sz w:val="32"/>
          <w:szCs w:val="32"/>
        </w:rPr>
        <w:t>Hyaluronate</w:t>
      </w:r>
      <w:proofErr w:type="spellEnd"/>
      <w:r w:rsidR="003517EF">
        <w:rPr>
          <w:rFonts w:ascii="Times New Roman" w:eastAsia="仿宋_GB2312" w:cs="Times New Roman" w:hint="eastAsia"/>
          <w:sz w:val="32"/>
          <w:szCs w:val="32"/>
        </w:rPr>
        <w:t xml:space="preserve">, </w:t>
      </w:r>
      <w:r>
        <w:rPr>
          <w:rFonts w:ascii="Times New Roman" w:eastAsia="仿宋_GB2312" w:cs="Times New Roman"/>
          <w:sz w:val="32"/>
          <w:szCs w:val="32"/>
        </w:rPr>
        <w:t>HA</w:t>
      </w:r>
      <w:r>
        <w:rPr>
          <w:rFonts w:ascii="Times New Roman" w:eastAsia="仿宋_GB2312" w:cs="Times New Roman" w:hint="eastAsia"/>
          <w:sz w:val="32"/>
          <w:szCs w:val="32"/>
        </w:rPr>
        <w:t>）基</w:t>
      </w:r>
      <w:r>
        <w:rPr>
          <w:rFonts w:ascii="Times New Roman" w:eastAsia="仿宋_GB2312" w:cs="Times New Roman"/>
          <w:sz w:val="32"/>
          <w:szCs w:val="32"/>
        </w:rPr>
        <w:t>OVD</w:t>
      </w:r>
      <w:r w:rsidR="00C038B7">
        <w:rPr>
          <w:rFonts w:ascii="Times New Roman" w:eastAsia="仿宋_GB2312" w:cs="Times New Roman" w:hint="eastAsia"/>
          <w:sz w:val="32"/>
          <w:szCs w:val="32"/>
        </w:rPr>
        <w:t>s</w:t>
      </w:r>
      <w:r>
        <w:rPr>
          <w:rFonts w:ascii="Times New Roman" w:eastAsia="仿宋_GB2312" w:cs="Times New Roman" w:hint="eastAsia"/>
          <w:sz w:val="32"/>
          <w:szCs w:val="32"/>
        </w:rPr>
        <w:t>的原料也可能携带细菌内毒素。研究表明，与水性溶液中的细菌内毒素相比，由于</w:t>
      </w:r>
      <w:r>
        <w:rPr>
          <w:rFonts w:ascii="Times New Roman" w:eastAsia="仿宋_GB2312" w:cs="Times New Roman"/>
          <w:sz w:val="32"/>
          <w:szCs w:val="32"/>
        </w:rPr>
        <w:t>OVD</w:t>
      </w:r>
      <w:r w:rsidR="00C038B7">
        <w:rPr>
          <w:rFonts w:ascii="Times New Roman" w:eastAsia="仿宋_GB2312" w:cs="Times New Roman"/>
          <w:sz w:val="32"/>
          <w:szCs w:val="32"/>
        </w:rPr>
        <w:t>s</w:t>
      </w:r>
      <w:r>
        <w:rPr>
          <w:rFonts w:ascii="Times New Roman" w:eastAsia="仿宋_GB2312" w:cs="Times New Roman" w:hint="eastAsia"/>
          <w:sz w:val="32"/>
          <w:szCs w:val="32"/>
        </w:rPr>
        <w:t>等粘性材料与敏感性眼部组织的接触时间更长，因此</w:t>
      </w:r>
      <w:r>
        <w:rPr>
          <w:rFonts w:ascii="Times New Roman" w:eastAsia="仿宋_GB2312" w:cs="Times New Roman"/>
          <w:sz w:val="32"/>
          <w:szCs w:val="32"/>
        </w:rPr>
        <w:t>OVD</w:t>
      </w:r>
      <w:r w:rsidR="00C038B7">
        <w:rPr>
          <w:rFonts w:ascii="Times New Roman" w:eastAsia="仿宋_GB2312" w:cs="Times New Roman" w:hint="eastAsia"/>
          <w:sz w:val="32"/>
          <w:szCs w:val="32"/>
        </w:rPr>
        <w:t>s</w:t>
      </w:r>
      <w:r>
        <w:rPr>
          <w:rFonts w:ascii="Times New Roman" w:eastAsia="仿宋_GB2312" w:cs="Times New Roman" w:hint="eastAsia"/>
          <w:sz w:val="32"/>
          <w:szCs w:val="32"/>
        </w:rPr>
        <w:t>等粘性材料中的细菌内毒素更可能引发炎症。</w:t>
      </w:r>
      <w:r w:rsidR="00057E28">
        <w:rPr>
          <w:rFonts w:ascii="Times New Roman" w:eastAsia="仿宋_GB2312" w:cs="Times New Roman" w:hint="eastAsia"/>
          <w:sz w:val="32"/>
          <w:szCs w:val="32"/>
        </w:rPr>
        <w:t>在白内障手术期间，摘除晶状体后</w:t>
      </w:r>
      <w:proofErr w:type="gramStart"/>
      <w:r w:rsidR="00057E28">
        <w:rPr>
          <w:rFonts w:ascii="Times New Roman" w:eastAsia="仿宋_GB2312" w:cs="Times New Roman" w:hint="eastAsia"/>
          <w:sz w:val="32"/>
          <w:szCs w:val="32"/>
        </w:rPr>
        <w:t>眼前节</w:t>
      </w:r>
      <w:proofErr w:type="gramEnd"/>
      <w:r w:rsidR="00057E28">
        <w:rPr>
          <w:rFonts w:ascii="Times New Roman" w:eastAsia="仿宋_GB2312" w:cs="Times New Roman" w:hint="eastAsia"/>
          <w:sz w:val="32"/>
          <w:szCs w:val="32"/>
        </w:rPr>
        <w:t>可以容纳</w:t>
      </w:r>
      <w:r w:rsidR="00057E28">
        <w:rPr>
          <w:rFonts w:ascii="Times New Roman" w:eastAsia="仿宋_GB2312" w:cs="Times New Roman"/>
          <w:sz w:val="32"/>
          <w:szCs w:val="32"/>
        </w:rPr>
        <w:t>0.3 mL</w:t>
      </w:r>
      <w:r w:rsidR="00057E28">
        <w:rPr>
          <w:rFonts w:ascii="Times New Roman" w:eastAsia="仿宋_GB2312" w:cs="Times New Roman" w:hint="eastAsia"/>
          <w:sz w:val="32"/>
          <w:szCs w:val="32"/>
        </w:rPr>
        <w:t>以上的</w:t>
      </w:r>
      <w:r w:rsidR="00057E28">
        <w:rPr>
          <w:rFonts w:ascii="Times New Roman" w:eastAsia="仿宋_GB2312" w:cs="Times New Roman"/>
          <w:sz w:val="32"/>
          <w:szCs w:val="32"/>
        </w:rPr>
        <w:t>OVD</w:t>
      </w:r>
      <w:r w:rsidR="00057E28">
        <w:rPr>
          <w:rFonts w:ascii="Times New Roman" w:eastAsia="仿宋_GB2312" w:cs="Times New Roman" w:hint="eastAsia"/>
          <w:sz w:val="32"/>
          <w:szCs w:val="32"/>
        </w:rPr>
        <w:t>，且在手术结束时眼内可残留多达</w:t>
      </w:r>
      <w:r w:rsidR="00057E28">
        <w:rPr>
          <w:rFonts w:ascii="Times New Roman" w:eastAsia="仿宋_GB2312" w:cs="Times New Roman"/>
          <w:sz w:val="32"/>
          <w:szCs w:val="32"/>
        </w:rPr>
        <w:t>0.1 mL</w:t>
      </w:r>
      <w:r w:rsidR="00057E28">
        <w:rPr>
          <w:rFonts w:ascii="Times New Roman" w:eastAsia="仿宋_GB2312" w:cs="Times New Roman" w:hint="eastAsia"/>
          <w:sz w:val="32"/>
          <w:szCs w:val="32"/>
        </w:rPr>
        <w:t xml:space="preserve"> </w:t>
      </w:r>
      <w:r w:rsidR="00057E28">
        <w:rPr>
          <w:rFonts w:ascii="Times New Roman" w:eastAsia="仿宋_GB2312" w:cs="Times New Roman"/>
          <w:sz w:val="32"/>
          <w:szCs w:val="32"/>
        </w:rPr>
        <w:t>OVD</w:t>
      </w:r>
      <w:r w:rsidR="00057E28">
        <w:rPr>
          <w:rFonts w:ascii="Times New Roman" w:eastAsia="仿宋_GB2312" w:cs="Times New Roman" w:hint="eastAsia"/>
          <w:sz w:val="32"/>
          <w:szCs w:val="32"/>
        </w:rPr>
        <w:t>。而研究表明，即使</w:t>
      </w:r>
      <w:r w:rsidR="00057E28">
        <w:rPr>
          <w:rFonts w:ascii="Times New Roman" w:eastAsia="仿宋_GB2312" w:cs="Times New Roman"/>
          <w:sz w:val="32"/>
          <w:szCs w:val="32"/>
        </w:rPr>
        <w:t>OVD</w:t>
      </w:r>
      <w:r w:rsidR="00057E28">
        <w:rPr>
          <w:rFonts w:ascii="Times New Roman" w:eastAsia="仿宋_GB2312" w:cs="Times New Roman" w:hint="eastAsia"/>
          <w:sz w:val="32"/>
          <w:szCs w:val="32"/>
        </w:rPr>
        <w:t>仅含有</w:t>
      </w:r>
      <w:r w:rsidR="00057E28">
        <w:rPr>
          <w:rFonts w:ascii="Times New Roman" w:eastAsia="仿宋_GB2312" w:cs="Times New Roman"/>
          <w:sz w:val="32"/>
          <w:szCs w:val="32"/>
        </w:rPr>
        <w:t>0.02EU</w:t>
      </w:r>
      <w:r w:rsidR="00057E28">
        <w:rPr>
          <w:rFonts w:ascii="Times New Roman" w:eastAsia="仿宋_GB2312" w:cs="Times New Roman" w:hint="eastAsia"/>
          <w:sz w:val="32"/>
          <w:szCs w:val="32"/>
        </w:rPr>
        <w:t>细菌内毒素，也可引发炎症。</w:t>
      </w:r>
    </w:p>
    <w:p w:rsidR="00057E28" w:rsidRPr="006741DD" w:rsidRDefault="00057E28">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当人工晶状体（</w:t>
      </w:r>
      <w:r>
        <w:rPr>
          <w:rFonts w:ascii="Times New Roman" w:eastAsia="仿宋_GB2312" w:cs="Times New Roman"/>
          <w:sz w:val="32"/>
          <w:szCs w:val="32"/>
        </w:rPr>
        <w:t>Intraocular Lenses</w:t>
      </w:r>
      <w:r>
        <w:rPr>
          <w:rFonts w:ascii="Times New Roman" w:eastAsia="仿宋_GB2312" w:cs="Times New Roman" w:hint="eastAsia"/>
          <w:sz w:val="32"/>
          <w:szCs w:val="32"/>
        </w:rPr>
        <w:t>，</w:t>
      </w:r>
      <w:r>
        <w:rPr>
          <w:rFonts w:ascii="Times New Roman" w:eastAsia="仿宋_GB2312" w:cs="Times New Roman"/>
          <w:sz w:val="32"/>
          <w:szCs w:val="32"/>
        </w:rPr>
        <w:t>IOL</w:t>
      </w:r>
      <w:r>
        <w:rPr>
          <w:rFonts w:ascii="Times New Roman" w:eastAsia="仿宋_GB2312" w:cs="Times New Roman" w:hint="eastAsia"/>
          <w:sz w:val="32"/>
          <w:szCs w:val="32"/>
        </w:rPr>
        <w:t>）或其他固体眼科器械置入房水等水性介质中时，器械上的细菌内毒素将进入防水溶液。研究表明，平衡盐溶液中的细菌内毒素达</w:t>
      </w:r>
      <w:r>
        <w:rPr>
          <w:rFonts w:ascii="Times New Roman" w:eastAsia="仿宋_GB2312" w:cs="Times New Roman"/>
          <w:sz w:val="32"/>
          <w:szCs w:val="32"/>
        </w:rPr>
        <w:t>0.08EU</w:t>
      </w:r>
      <w:r>
        <w:rPr>
          <w:rFonts w:ascii="Times New Roman" w:eastAsia="仿宋_GB2312" w:cs="Times New Roman" w:hint="eastAsia"/>
          <w:sz w:val="32"/>
          <w:szCs w:val="32"/>
        </w:rPr>
        <w:t>时可引起眼内炎症</w:t>
      </w:r>
      <w:r w:rsidRPr="006C799E">
        <w:rPr>
          <w:rFonts w:ascii="Times New Roman" w:eastAsia="仿宋_GB2312" w:cs="Times New Roman" w:hint="eastAsia"/>
          <w:sz w:val="32"/>
          <w:szCs w:val="32"/>
        </w:rPr>
        <w:t>。</w:t>
      </w:r>
    </w:p>
    <w:p w:rsidR="00204BDC" w:rsidRDefault="00CF0E9F">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基于微量细菌内毒素可引起眼内炎症的考虑，近几年</w:t>
      </w:r>
      <w:r>
        <w:rPr>
          <w:rFonts w:ascii="Times New Roman" w:eastAsia="仿宋_GB2312" w:cs="Times New Roman" w:hint="eastAsia"/>
          <w:sz w:val="32"/>
          <w:szCs w:val="32"/>
        </w:rPr>
        <w:t>ISO</w:t>
      </w:r>
      <w:r>
        <w:rPr>
          <w:rFonts w:ascii="Times New Roman" w:eastAsia="仿宋_GB2312" w:cs="Times New Roman" w:hint="eastAsia"/>
          <w:sz w:val="32"/>
          <w:szCs w:val="32"/>
        </w:rPr>
        <w:t>眼科器械标准一致修订了对眼科器械中细菌内毒素</w:t>
      </w:r>
      <w:r w:rsidR="00376E8C">
        <w:rPr>
          <w:rFonts w:ascii="Times New Roman" w:eastAsia="仿宋_GB2312" w:cs="Times New Roman" w:hint="eastAsia"/>
          <w:sz w:val="32"/>
          <w:szCs w:val="32"/>
        </w:rPr>
        <w:t>限值</w:t>
      </w:r>
      <w:r>
        <w:rPr>
          <w:rFonts w:ascii="Times New Roman" w:eastAsia="仿宋_GB2312" w:cs="Times New Roman" w:hint="eastAsia"/>
          <w:sz w:val="32"/>
          <w:szCs w:val="32"/>
        </w:rPr>
        <w:t>的要求。</w:t>
      </w:r>
      <w:r w:rsidR="003C1398">
        <w:rPr>
          <w:rFonts w:ascii="Times New Roman" w:eastAsia="仿宋_GB2312" w:cs="Times New Roman" w:hint="eastAsia"/>
          <w:sz w:val="32"/>
          <w:szCs w:val="32"/>
        </w:rPr>
        <w:t>国内外标准对眼科器械的细菌内毒素限值如下表所示：</w:t>
      </w:r>
    </w:p>
    <w:tbl>
      <w:tblPr>
        <w:tblStyle w:val="a7"/>
        <w:tblW w:w="0" w:type="auto"/>
        <w:jc w:val="center"/>
        <w:tblLook w:val="04A0" w:firstRow="1" w:lastRow="0" w:firstColumn="1" w:lastColumn="0" w:noHBand="0" w:noVBand="1"/>
      </w:tblPr>
      <w:tblGrid>
        <w:gridCol w:w="2068"/>
        <w:gridCol w:w="1613"/>
        <w:gridCol w:w="3227"/>
        <w:gridCol w:w="1614"/>
      </w:tblGrid>
      <w:tr w:rsidR="00652C29" w:rsidRPr="003365EE" w:rsidTr="00F00DE4">
        <w:trPr>
          <w:jc w:val="center"/>
        </w:trPr>
        <w:tc>
          <w:tcPr>
            <w:tcW w:w="3681" w:type="dxa"/>
            <w:gridSpan w:val="2"/>
            <w:vAlign w:val="center"/>
          </w:tcPr>
          <w:p w:rsidR="00652C29" w:rsidRPr="00F00DE4" w:rsidRDefault="00652C29" w:rsidP="00F00DE4">
            <w:pPr>
              <w:spacing w:line="520" w:lineRule="exact"/>
              <w:jc w:val="center"/>
              <w:rPr>
                <w:rFonts w:ascii="Times New Roman" w:eastAsia="仿宋_GB2312" w:cs="Times New Roman"/>
                <w:sz w:val="28"/>
                <w:szCs w:val="28"/>
              </w:rPr>
            </w:pPr>
            <w:r w:rsidRPr="00F00DE4">
              <w:rPr>
                <w:rFonts w:ascii="Times New Roman" w:eastAsia="仿宋_GB2312" w:cs="Times New Roman"/>
                <w:sz w:val="28"/>
                <w:szCs w:val="28"/>
              </w:rPr>
              <w:t>ISO</w:t>
            </w:r>
            <w:r w:rsidRPr="00F00DE4">
              <w:rPr>
                <w:rFonts w:ascii="Times New Roman" w:eastAsia="仿宋_GB2312" w:cs="Times New Roman" w:hint="eastAsia"/>
                <w:sz w:val="28"/>
                <w:szCs w:val="28"/>
              </w:rPr>
              <w:t>标准</w:t>
            </w:r>
          </w:p>
        </w:tc>
        <w:tc>
          <w:tcPr>
            <w:tcW w:w="4841" w:type="dxa"/>
            <w:gridSpan w:val="2"/>
            <w:vAlign w:val="center"/>
          </w:tcPr>
          <w:p w:rsidR="00652C29" w:rsidRPr="00F00DE4" w:rsidRDefault="00652C29" w:rsidP="00F00DE4">
            <w:pPr>
              <w:spacing w:line="520" w:lineRule="exact"/>
              <w:jc w:val="center"/>
              <w:rPr>
                <w:rFonts w:ascii="Times New Roman" w:eastAsia="仿宋_GB2312" w:cs="Times New Roman"/>
                <w:sz w:val="28"/>
                <w:szCs w:val="28"/>
              </w:rPr>
            </w:pPr>
            <w:r w:rsidRPr="00F00DE4">
              <w:rPr>
                <w:rFonts w:ascii="Times New Roman" w:eastAsia="仿宋_GB2312" w:cs="Times New Roman" w:hint="eastAsia"/>
                <w:sz w:val="28"/>
                <w:szCs w:val="28"/>
              </w:rPr>
              <w:t>国家标准</w:t>
            </w:r>
            <w:r w:rsidRPr="00F00DE4">
              <w:rPr>
                <w:rFonts w:ascii="Times New Roman" w:eastAsia="仿宋_GB2312" w:cs="Times New Roman"/>
                <w:sz w:val="28"/>
                <w:szCs w:val="28"/>
              </w:rPr>
              <w:t>/</w:t>
            </w:r>
            <w:r w:rsidRPr="00F00DE4">
              <w:rPr>
                <w:rFonts w:ascii="Times New Roman" w:eastAsia="仿宋_GB2312" w:cs="Times New Roman" w:hint="eastAsia"/>
                <w:sz w:val="28"/>
                <w:szCs w:val="28"/>
              </w:rPr>
              <w:t>行业标准</w:t>
            </w:r>
          </w:p>
        </w:tc>
      </w:tr>
      <w:tr w:rsidR="00652C29" w:rsidRPr="003365EE" w:rsidTr="00F00DE4">
        <w:trPr>
          <w:jc w:val="center"/>
        </w:trPr>
        <w:tc>
          <w:tcPr>
            <w:tcW w:w="2068" w:type="dxa"/>
            <w:vAlign w:val="center"/>
          </w:tcPr>
          <w:p w:rsidR="00652C29" w:rsidRPr="00F00DE4" w:rsidRDefault="00652C29" w:rsidP="00F00DE4">
            <w:pPr>
              <w:spacing w:line="520" w:lineRule="exact"/>
              <w:jc w:val="center"/>
              <w:rPr>
                <w:rFonts w:ascii="Times New Roman" w:eastAsia="仿宋_GB2312" w:cs="Times New Roman"/>
                <w:sz w:val="28"/>
                <w:szCs w:val="28"/>
              </w:rPr>
            </w:pPr>
            <w:r w:rsidRPr="00F00DE4">
              <w:rPr>
                <w:rFonts w:ascii="Times New Roman" w:eastAsia="仿宋_GB2312" w:cs="Times New Roman" w:hint="eastAsia"/>
                <w:sz w:val="28"/>
                <w:szCs w:val="28"/>
              </w:rPr>
              <w:t>标准名称</w:t>
            </w:r>
          </w:p>
        </w:tc>
        <w:tc>
          <w:tcPr>
            <w:tcW w:w="1613" w:type="dxa"/>
            <w:vAlign w:val="center"/>
          </w:tcPr>
          <w:p w:rsidR="00652C29" w:rsidRPr="00F00DE4" w:rsidRDefault="00652C29" w:rsidP="00F00DE4">
            <w:pPr>
              <w:spacing w:line="520" w:lineRule="exact"/>
              <w:jc w:val="center"/>
              <w:rPr>
                <w:rFonts w:ascii="Times New Roman" w:eastAsia="仿宋_GB2312" w:cs="Times New Roman"/>
                <w:sz w:val="28"/>
                <w:szCs w:val="28"/>
              </w:rPr>
            </w:pPr>
            <w:r w:rsidRPr="00F00DE4">
              <w:rPr>
                <w:rFonts w:ascii="Times New Roman" w:eastAsia="仿宋_GB2312" w:cs="Times New Roman" w:hint="eastAsia"/>
                <w:sz w:val="28"/>
                <w:szCs w:val="28"/>
              </w:rPr>
              <w:t>细菌内毒素限值</w:t>
            </w:r>
          </w:p>
        </w:tc>
        <w:tc>
          <w:tcPr>
            <w:tcW w:w="3227" w:type="dxa"/>
            <w:vAlign w:val="center"/>
          </w:tcPr>
          <w:p w:rsidR="00652C29" w:rsidRPr="00F00DE4" w:rsidRDefault="00652C29" w:rsidP="00F00DE4">
            <w:pPr>
              <w:spacing w:line="520" w:lineRule="exact"/>
              <w:jc w:val="center"/>
              <w:rPr>
                <w:rFonts w:ascii="Times New Roman" w:eastAsia="仿宋_GB2312" w:cs="Times New Roman"/>
                <w:sz w:val="28"/>
                <w:szCs w:val="28"/>
              </w:rPr>
            </w:pPr>
            <w:r w:rsidRPr="00F00DE4">
              <w:rPr>
                <w:rFonts w:ascii="Times New Roman" w:eastAsia="仿宋_GB2312" w:cs="Times New Roman" w:hint="eastAsia"/>
                <w:sz w:val="28"/>
                <w:szCs w:val="28"/>
              </w:rPr>
              <w:t>标准名称</w:t>
            </w:r>
          </w:p>
        </w:tc>
        <w:tc>
          <w:tcPr>
            <w:tcW w:w="1614" w:type="dxa"/>
            <w:vAlign w:val="center"/>
          </w:tcPr>
          <w:p w:rsidR="00652C29" w:rsidRPr="00F00DE4" w:rsidRDefault="00652C29" w:rsidP="00F00DE4">
            <w:pPr>
              <w:spacing w:line="520" w:lineRule="exact"/>
              <w:jc w:val="center"/>
              <w:rPr>
                <w:rFonts w:ascii="Times New Roman" w:eastAsia="仿宋_GB2312" w:cs="Times New Roman"/>
                <w:sz w:val="28"/>
                <w:szCs w:val="28"/>
              </w:rPr>
            </w:pPr>
            <w:r w:rsidRPr="00F00DE4">
              <w:rPr>
                <w:rFonts w:ascii="Times New Roman" w:eastAsia="仿宋_GB2312" w:cs="Times New Roman" w:hint="eastAsia"/>
                <w:sz w:val="28"/>
                <w:szCs w:val="28"/>
              </w:rPr>
              <w:t>细菌内毒素限值</w:t>
            </w:r>
          </w:p>
        </w:tc>
      </w:tr>
      <w:tr w:rsidR="00652C29" w:rsidRPr="003365EE" w:rsidTr="00F00DE4">
        <w:trPr>
          <w:jc w:val="center"/>
        </w:trPr>
        <w:tc>
          <w:tcPr>
            <w:tcW w:w="2068" w:type="dxa"/>
            <w:vAlign w:val="center"/>
          </w:tcPr>
          <w:p w:rsidR="00652C29" w:rsidRPr="00F00DE4" w:rsidRDefault="00C769F9" w:rsidP="00F00DE4">
            <w:pPr>
              <w:spacing w:line="520" w:lineRule="exact"/>
              <w:jc w:val="center"/>
              <w:rPr>
                <w:rFonts w:ascii="Times New Roman" w:eastAsia="仿宋_GB2312" w:cs="Times New Roman"/>
                <w:sz w:val="28"/>
                <w:szCs w:val="28"/>
              </w:rPr>
            </w:pPr>
            <w:r w:rsidRPr="00F00DE4">
              <w:rPr>
                <w:rFonts w:ascii="Times New Roman" w:eastAsia="仿宋_GB2312" w:cs="Times New Roman"/>
                <w:sz w:val="28"/>
                <w:szCs w:val="28"/>
              </w:rPr>
              <w:t>ISO 15798</w:t>
            </w:r>
            <w:r w:rsidR="00C81EC1" w:rsidRPr="00F00DE4">
              <w:rPr>
                <w:rFonts w:ascii="Times New Roman" w:eastAsia="仿宋_GB2312" w:cs="Times New Roman"/>
                <w:sz w:val="28"/>
                <w:szCs w:val="28"/>
              </w:rPr>
              <w:t>:2013</w:t>
            </w:r>
            <w:r w:rsidR="00B138BF" w:rsidRPr="00F00DE4">
              <w:rPr>
                <w:rFonts w:ascii="Times New Roman" w:eastAsia="仿宋_GB2312" w:cs="Times New Roman"/>
                <w:sz w:val="28"/>
                <w:szCs w:val="28"/>
              </w:rPr>
              <w:t>/ AMD1:2017</w:t>
            </w:r>
            <w:r w:rsidR="00C81EC1" w:rsidRPr="00F00DE4">
              <w:rPr>
                <w:rFonts w:ascii="Times New Roman" w:eastAsia="仿宋_GB2312" w:cs="Times New Roman" w:hint="eastAsia"/>
                <w:sz w:val="28"/>
                <w:szCs w:val="28"/>
              </w:rPr>
              <w:t>眼科植入物</w:t>
            </w:r>
            <w:r w:rsidR="00C81EC1" w:rsidRPr="00F00DE4">
              <w:rPr>
                <w:rFonts w:ascii="Times New Roman" w:eastAsia="仿宋_GB2312" w:cs="Times New Roman"/>
                <w:sz w:val="28"/>
                <w:szCs w:val="28"/>
              </w:rPr>
              <w:t xml:space="preserve"> </w:t>
            </w:r>
            <w:r w:rsidR="00C81EC1" w:rsidRPr="00F00DE4">
              <w:rPr>
                <w:rFonts w:ascii="Times New Roman" w:eastAsia="仿宋_GB2312" w:cs="Times New Roman" w:hint="eastAsia"/>
                <w:sz w:val="28"/>
                <w:szCs w:val="28"/>
              </w:rPr>
              <w:t>眼</w:t>
            </w:r>
            <w:proofErr w:type="gramStart"/>
            <w:r w:rsidR="00C81EC1" w:rsidRPr="00F00DE4">
              <w:rPr>
                <w:rFonts w:ascii="Times New Roman" w:eastAsia="仿宋_GB2312" w:cs="Times New Roman" w:hint="eastAsia"/>
                <w:sz w:val="28"/>
                <w:szCs w:val="28"/>
              </w:rPr>
              <w:t>用</w:t>
            </w:r>
            <w:r w:rsidR="00C81EC1" w:rsidRPr="00F00DE4">
              <w:rPr>
                <w:rFonts w:ascii="Times New Roman" w:eastAsia="仿宋_GB2312" w:cs="Times New Roman" w:hint="eastAsia"/>
                <w:sz w:val="28"/>
                <w:szCs w:val="28"/>
              </w:rPr>
              <w:lastRenderedPageBreak/>
              <w:t>粘弹</w:t>
            </w:r>
            <w:proofErr w:type="gramEnd"/>
            <w:r w:rsidR="00C81EC1" w:rsidRPr="00F00DE4">
              <w:rPr>
                <w:rFonts w:ascii="Times New Roman" w:eastAsia="仿宋_GB2312" w:cs="Times New Roman" w:hint="eastAsia"/>
                <w:sz w:val="28"/>
                <w:szCs w:val="28"/>
              </w:rPr>
              <w:t>剂</w:t>
            </w:r>
          </w:p>
        </w:tc>
        <w:tc>
          <w:tcPr>
            <w:tcW w:w="1613" w:type="dxa"/>
            <w:vAlign w:val="center"/>
          </w:tcPr>
          <w:p w:rsidR="00652C29" w:rsidRPr="00F00DE4" w:rsidRDefault="00B138BF" w:rsidP="00F00DE4">
            <w:pPr>
              <w:spacing w:line="520" w:lineRule="exact"/>
              <w:jc w:val="center"/>
              <w:rPr>
                <w:rFonts w:ascii="Times New Roman" w:eastAsia="仿宋_GB2312" w:cs="Times New Roman"/>
                <w:sz w:val="28"/>
                <w:szCs w:val="28"/>
              </w:rPr>
            </w:pPr>
            <w:r w:rsidRPr="00F00DE4">
              <w:rPr>
                <w:rFonts w:ascii="Times New Roman" w:eastAsia="仿宋_GB2312" w:cs="Times New Roman" w:hint="eastAsia"/>
                <w:sz w:val="28"/>
                <w:szCs w:val="28"/>
              </w:rPr>
              <w:lastRenderedPageBreak/>
              <w:t>每</w:t>
            </w:r>
            <w:proofErr w:type="gramStart"/>
            <w:r w:rsidRPr="00F00DE4">
              <w:rPr>
                <w:rFonts w:ascii="Times New Roman" w:eastAsia="仿宋_GB2312" w:cs="Times New Roman" w:hint="eastAsia"/>
                <w:sz w:val="28"/>
                <w:szCs w:val="28"/>
              </w:rPr>
              <w:t>毫升产品</w:t>
            </w:r>
            <w:proofErr w:type="gramEnd"/>
            <w:r w:rsidRPr="00F00DE4">
              <w:rPr>
                <w:rFonts w:ascii="Times New Roman" w:eastAsia="仿宋_GB2312" w:cs="Times New Roman" w:hint="eastAsia"/>
                <w:sz w:val="28"/>
                <w:szCs w:val="28"/>
              </w:rPr>
              <w:t>中的细菌内毒素含量不得</w:t>
            </w:r>
            <w:r w:rsidRPr="00F00DE4">
              <w:rPr>
                <w:rFonts w:ascii="Times New Roman" w:eastAsia="仿宋_GB2312" w:cs="Times New Roman" w:hint="eastAsia"/>
                <w:sz w:val="28"/>
                <w:szCs w:val="28"/>
              </w:rPr>
              <w:lastRenderedPageBreak/>
              <w:t>超过</w:t>
            </w:r>
            <w:r w:rsidRPr="00F00DE4">
              <w:rPr>
                <w:rFonts w:ascii="Times New Roman" w:eastAsia="仿宋_GB2312" w:cs="Times New Roman"/>
                <w:sz w:val="28"/>
                <w:szCs w:val="28"/>
              </w:rPr>
              <w:t>0.2EU</w:t>
            </w:r>
          </w:p>
        </w:tc>
        <w:tc>
          <w:tcPr>
            <w:tcW w:w="3227" w:type="dxa"/>
            <w:vAlign w:val="center"/>
          </w:tcPr>
          <w:p w:rsidR="00652C29" w:rsidRPr="00F00DE4" w:rsidRDefault="00C769F9" w:rsidP="00F00DE4">
            <w:pPr>
              <w:spacing w:line="520" w:lineRule="exact"/>
              <w:jc w:val="center"/>
              <w:rPr>
                <w:rFonts w:ascii="Times New Roman" w:eastAsia="仿宋_GB2312" w:cs="Times New Roman"/>
                <w:sz w:val="28"/>
                <w:szCs w:val="28"/>
              </w:rPr>
            </w:pPr>
            <w:r w:rsidRPr="00F00DE4">
              <w:rPr>
                <w:rFonts w:ascii="Times New Roman" w:eastAsia="仿宋_GB2312" w:cs="Times New Roman"/>
                <w:sz w:val="28"/>
                <w:szCs w:val="28"/>
              </w:rPr>
              <w:lastRenderedPageBreak/>
              <w:t>YY 0861-2011</w:t>
            </w:r>
            <w:r w:rsidR="00BE3D3E" w:rsidRPr="00F00DE4">
              <w:rPr>
                <w:rFonts w:ascii="Times New Roman" w:eastAsia="仿宋_GB2312" w:cs="Times New Roman" w:hint="eastAsia"/>
                <w:sz w:val="28"/>
                <w:szCs w:val="28"/>
              </w:rPr>
              <w:t>眼科光学</w:t>
            </w:r>
            <w:r w:rsidR="00BE3D3E" w:rsidRPr="00F00DE4">
              <w:rPr>
                <w:rFonts w:ascii="Times New Roman" w:eastAsia="仿宋_GB2312" w:cs="Times New Roman"/>
                <w:sz w:val="28"/>
                <w:szCs w:val="28"/>
              </w:rPr>
              <w:t xml:space="preserve"> </w:t>
            </w:r>
            <w:r w:rsidR="00BE3D3E" w:rsidRPr="00F00DE4">
              <w:rPr>
                <w:rFonts w:ascii="Times New Roman" w:eastAsia="仿宋_GB2312" w:cs="Times New Roman" w:hint="eastAsia"/>
                <w:sz w:val="28"/>
                <w:szCs w:val="28"/>
              </w:rPr>
              <w:t>眼</w:t>
            </w:r>
            <w:proofErr w:type="gramStart"/>
            <w:r w:rsidR="00BE3D3E" w:rsidRPr="00F00DE4">
              <w:rPr>
                <w:rFonts w:ascii="Times New Roman" w:eastAsia="仿宋_GB2312" w:cs="Times New Roman" w:hint="eastAsia"/>
                <w:sz w:val="28"/>
                <w:szCs w:val="28"/>
              </w:rPr>
              <w:t>用粘弹</w:t>
            </w:r>
            <w:proofErr w:type="gramEnd"/>
            <w:r w:rsidR="00BE3D3E" w:rsidRPr="00F00DE4">
              <w:rPr>
                <w:rFonts w:ascii="Times New Roman" w:eastAsia="仿宋_GB2312" w:cs="Times New Roman" w:hint="eastAsia"/>
                <w:sz w:val="28"/>
                <w:szCs w:val="28"/>
              </w:rPr>
              <w:t>剂</w:t>
            </w:r>
          </w:p>
          <w:p w:rsidR="00BE3D3E" w:rsidRPr="00F00DE4" w:rsidRDefault="00BE3D3E" w:rsidP="00F00DE4">
            <w:pPr>
              <w:spacing w:line="520" w:lineRule="exact"/>
              <w:jc w:val="center"/>
              <w:rPr>
                <w:rFonts w:ascii="Times New Roman" w:eastAsia="仿宋_GB2312" w:cs="Times New Roman"/>
                <w:sz w:val="28"/>
                <w:szCs w:val="28"/>
              </w:rPr>
            </w:pPr>
            <w:r w:rsidRPr="00F00DE4">
              <w:rPr>
                <w:rFonts w:ascii="Times New Roman" w:eastAsia="仿宋_GB2312" w:cs="Times New Roman" w:hint="eastAsia"/>
                <w:sz w:val="28"/>
                <w:szCs w:val="28"/>
              </w:rPr>
              <w:t>（</w:t>
            </w:r>
            <w:r w:rsidRPr="00F00DE4">
              <w:rPr>
                <w:rFonts w:ascii="Times New Roman" w:eastAsia="仿宋_GB2312" w:cs="Times New Roman"/>
                <w:sz w:val="28"/>
                <w:szCs w:val="28"/>
              </w:rPr>
              <w:t>ISO 15798</w:t>
            </w:r>
            <w:r w:rsidRPr="00F00DE4">
              <w:rPr>
                <w:rFonts w:ascii="Times New Roman" w:eastAsia="仿宋_GB2312" w:cs="Times New Roman" w:hint="eastAsia"/>
                <w:sz w:val="28"/>
                <w:szCs w:val="28"/>
              </w:rPr>
              <w:t>：</w:t>
            </w:r>
            <w:r w:rsidRPr="00F00DE4">
              <w:rPr>
                <w:rFonts w:ascii="Times New Roman" w:eastAsia="仿宋_GB2312" w:cs="Times New Roman"/>
                <w:sz w:val="28"/>
                <w:szCs w:val="28"/>
              </w:rPr>
              <w:t xml:space="preserve">2010 </w:t>
            </w:r>
            <w:r w:rsidRPr="00F00DE4">
              <w:rPr>
                <w:rFonts w:ascii="Times New Roman" w:eastAsia="仿宋_GB2312" w:cs="Times New Roman" w:hint="eastAsia"/>
                <w:sz w:val="28"/>
                <w:szCs w:val="28"/>
              </w:rPr>
              <w:t>眼科植入物</w:t>
            </w:r>
            <w:r w:rsidRPr="00F00DE4">
              <w:rPr>
                <w:rFonts w:ascii="Times New Roman" w:eastAsia="仿宋_GB2312" w:cs="Times New Roman"/>
                <w:sz w:val="28"/>
                <w:szCs w:val="28"/>
              </w:rPr>
              <w:t xml:space="preserve"> </w:t>
            </w:r>
            <w:r w:rsidRPr="00F00DE4">
              <w:rPr>
                <w:rFonts w:ascii="Times New Roman" w:eastAsia="仿宋_GB2312" w:cs="Times New Roman" w:hint="eastAsia"/>
                <w:sz w:val="28"/>
                <w:szCs w:val="28"/>
              </w:rPr>
              <w:t>眼</w:t>
            </w:r>
            <w:proofErr w:type="gramStart"/>
            <w:r w:rsidRPr="00F00DE4">
              <w:rPr>
                <w:rFonts w:ascii="Times New Roman" w:eastAsia="仿宋_GB2312" w:cs="Times New Roman" w:hint="eastAsia"/>
                <w:sz w:val="28"/>
                <w:szCs w:val="28"/>
              </w:rPr>
              <w:t>用粘弹</w:t>
            </w:r>
            <w:proofErr w:type="gramEnd"/>
            <w:r w:rsidRPr="00F00DE4">
              <w:rPr>
                <w:rFonts w:ascii="Times New Roman" w:eastAsia="仿宋_GB2312" w:cs="Times New Roman" w:hint="eastAsia"/>
                <w:sz w:val="28"/>
                <w:szCs w:val="28"/>
              </w:rPr>
              <w:t>剂</w:t>
            </w:r>
            <w:r w:rsidR="00C81EC1" w:rsidRPr="00F00DE4">
              <w:rPr>
                <w:rFonts w:ascii="Times New Roman" w:eastAsia="仿宋_GB2312" w:cs="Times New Roman" w:hint="eastAsia"/>
                <w:sz w:val="28"/>
                <w:szCs w:val="28"/>
              </w:rPr>
              <w:t>，</w:t>
            </w:r>
            <w:r w:rsidR="00C81EC1" w:rsidRPr="00F00DE4">
              <w:rPr>
                <w:rFonts w:ascii="Times New Roman" w:eastAsia="仿宋_GB2312" w:cs="Times New Roman"/>
                <w:sz w:val="28"/>
                <w:szCs w:val="28"/>
              </w:rPr>
              <w:lastRenderedPageBreak/>
              <w:t>MOD</w:t>
            </w:r>
            <w:r w:rsidRPr="00F00DE4">
              <w:rPr>
                <w:rFonts w:ascii="Times New Roman" w:eastAsia="仿宋_GB2312" w:cs="Times New Roman" w:hint="eastAsia"/>
                <w:sz w:val="28"/>
                <w:szCs w:val="28"/>
              </w:rPr>
              <w:t>）</w:t>
            </w:r>
          </w:p>
        </w:tc>
        <w:tc>
          <w:tcPr>
            <w:tcW w:w="1614" w:type="dxa"/>
            <w:vAlign w:val="center"/>
          </w:tcPr>
          <w:p w:rsidR="00652C29" w:rsidRPr="00F00DE4" w:rsidRDefault="001752AB" w:rsidP="00F00DE4">
            <w:pPr>
              <w:spacing w:line="520" w:lineRule="exact"/>
              <w:jc w:val="center"/>
              <w:rPr>
                <w:rFonts w:ascii="Times New Roman" w:eastAsia="仿宋_GB2312" w:cs="Times New Roman"/>
                <w:sz w:val="28"/>
                <w:szCs w:val="28"/>
              </w:rPr>
            </w:pPr>
            <w:r w:rsidRPr="00F00DE4">
              <w:rPr>
                <w:rFonts w:ascii="Times New Roman" w:eastAsia="仿宋_GB2312" w:cs="Times New Roman" w:hint="eastAsia"/>
                <w:sz w:val="28"/>
                <w:szCs w:val="28"/>
              </w:rPr>
              <w:lastRenderedPageBreak/>
              <w:t>每</w:t>
            </w:r>
            <w:proofErr w:type="gramStart"/>
            <w:r w:rsidRPr="00F00DE4">
              <w:rPr>
                <w:rFonts w:ascii="Times New Roman" w:eastAsia="仿宋_GB2312" w:cs="Times New Roman" w:hint="eastAsia"/>
                <w:sz w:val="28"/>
                <w:szCs w:val="28"/>
              </w:rPr>
              <w:t>毫升产品</w:t>
            </w:r>
            <w:proofErr w:type="gramEnd"/>
            <w:r w:rsidRPr="00F00DE4">
              <w:rPr>
                <w:rFonts w:ascii="Times New Roman" w:eastAsia="仿宋_GB2312" w:cs="Times New Roman" w:hint="eastAsia"/>
                <w:sz w:val="28"/>
                <w:szCs w:val="28"/>
              </w:rPr>
              <w:t>中的细菌内毒素含量不得</w:t>
            </w:r>
            <w:r w:rsidRPr="00F00DE4">
              <w:rPr>
                <w:rFonts w:ascii="Times New Roman" w:eastAsia="仿宋_GB2312" w:cs="Times New Roman" w:hint="eastAsia"/>
                <w:sz w:val="28"/>
                <w:szCs w:val="28"/>
              </w:rPr>
              <w:lastRenderedPageBreak/>
              <w:t>超过</w:t>
            </w:r>
            <w:r w:rsidRPr="00F00DE4">
              <w:rPr>
                <w:rFonts w:ascii="Times New Roman" w:eastAsia="仿宋_GB2312" w:cs="Times New Roman"/>
                <w:sz w:val="28"/>
                <w:szCs w:val="28"/>
              </w:rPr>
              <w:t>0.5EU</w:t>
            </w:r>
          </w:p>
        </w:tc>
      </w:tr>
      <w:tr w:rsidR="00652C29" w:rsidRPr="003365EE" w:rsidTr="00F00DE4">
        <w:trPr>
          <w:jc w:val="center"/>
        </w:trPr>
        <w:tc>
          <w:tcPr>
            <w:tcW w:w="2068" w:type="dxa"/>
            <w:vAlign w:val="center"/>
          </w:tcPr>
          <w:p w:rsidR="00652C29" w:rsidRPr="00F00DE4" w:rsidRDefault="0081700B" w:rsidP="00F00DE4">
            <w:pPr>
              <w:spacing w:line="520" w:lineRule="exact"/>
              <w:jc w:val="center"/>
              <w:rPr>
                <w:rFonts w:ascii="Times New Roman" w:eastAsia="仿宋_GB2312" w:cs="Times New Roman"/>
                <w:sz w:val="28"/>
                <w:szCs w:val="28"/>
              </w:rPr>
            </w:pPr>
            <w:r w:rsidRPr="00F00DE4">
              <w:rPr>
                <w:rFonts w:ascii="Times New Roman" w:eastAsia="仿宋_GB2312" w:cs="Times New Roman"/>
                <w:sz w:val="28"/>
                <w:szCs w:val="28"/>
              </w:rPr>
              <w:lastRenderedPageBreak/>
              <w:t>ISO 16672</w:t>
            </w:r>
            <w:r w:rsidRPr="00F00DE4">
              <w:rPr>
                <w:rFonts w:ascii="Times New Roman" w:eastAsia="仿宋_GB2312" w:cs="Times New Roman" w:hint="eastAsia"/>
                <w:sz w:val="28"/>
                <w:szCs w:val="28"/>
              </w:rPr>
              <w:t>：</w:t>
            </w:r>
            <w:r w:rsidRPr="00F00DE4">
              <w:rPr>
                <w:rFonts w:ascii="Times New Roman" w:eastAsia="仿宋_GB2312" w:cs="Times New Roman"/>
                <w:sz w:val="28"/>
                <w:szCs w:val="28"/>
              </w:rPr>
              <w:t>2020</w:t>
            </w:r>
            <w:r w:rsidRPr="00F00DE4">
              <w:rPr>
                <w:rFonts w:ascii="Times New Roman" w:eastAsia="仿宋_GB2312" w:cs="Times New Roman" w:hint="eastAsia"/>
                <w:sz w:val="28"/>
                <w:szCs w:val="28"/>
              </w:rPr>
              <w:t>眼科植入物</w:t>
            </w:r>
            <w:r w:rsidR="000D63D6" w:rsidRPr="00F00DE4">
              <w:rPr>
                <w:rFonts w:ascii="Times New Roman" w:eastAsia="仿宋_GB2312" w:cs="Times New Roman"/>
                <w:sz w:val="28"/>
                <w:szCs w:val="28"/>
              </w:rPr>
              <w:t xml:space="preserve"> </w:t>
            </w:r>
            <w:r w:rsidRPr="00F00DE4">
              <w:rPr>
                <w:rFonts w:ascii="Times New Roman" w:eastAsia="仿宋_GB2312" w:cs="Times New Roman" w:hint="eastAsia"/>
                <w:sz w:val="28"/>
                <w:szCs w:val="28"/>
              </w:rPr>
              <w:t>眼内填充物</w:t>
            </w:r>
          </w:p>
        </w:tc>
        <w:tc>
          <w:tcPr>
            <w:tcW w:w="1613" w:type="dxa"/>
            <w:vAlign w:val="center"/>
          </w:tcPr>
          <w:p w:rsidR="00652C29" w:rsidRPr="00F00DE4" w:rsidRDefault="0081700B" w:rsidP="00F00DE4">
            <w:pPr>
              <w:spacing w:line="520" w:lineRule="exact"/>
              <w:jc w:val="center"/>
              <w:rPr>
                <w:rFonts w:ascii="Times New Roman" w:eastAsia="仿宋_GB2312" w:cs="Times New Roman"/>
                <w:sz w:val="28"/>
                <w:szCs w:val="28"/>
              </w:rPr>
            </w:pPr>
            <w:r w:rsidRPr="00F00DE4">
              <w:rPr>
                <w:rFonts w:ascii="Times New Roman" w:eastAsia="仿宋_GB2312" w:cs="Times New Roman" w:hint="eastAsia"/>
                <w:sz w:val="28"/>
                <w:szCs w:val="28"/>
              </w:rPr>
              <w:t>每</w:t>
            </w:r>
            <w:proofErr w:type="gramStart"/>
            <w:r w:rsidRPr="00F00DE4">
              <w:rPr>
                <w:rFonts w:ascii="Times New Roman" w:eastAsia="仿宋_GB2312" w:cs="Times New Roman" w:hint="eastAsia"/>
                <w:sz w:val="28"/>
                <w:szCs w:val="28"/>
              </w:rPr>
              <w:t>毫升产品</w:t>
            </w:r>
            <w:proofErr w:type="gramEnd"/>
            <w:r w:rsidRPr="00F00DE4">
              <w:rPr>
                <w:rFonts w:ascii="Times New Roman" w:eastAsia="仿宋_GB2312" w:cs="Times New Roman" w:hint="eastAsia"/>
                <w:sz w:val="28"/>
                <w:szCs w:val="28"/>
              </w:rPr>
              <w:t>中的细菌内毒素含量不得超过</w:t>
            </w:r>
            <w:r w:rsidRPr="00F00DE4">
              <w:rPr>
                <w:rFonts w:ascii="Times New Roman" w:eastAsia="仿宋_GB2312" w:cs="Times New Roman"/>
                <w:sz w:val="28"/>
                <w:szCs w:val="28"/>
              </w:rPr>
              <w:t>0.2EU</w:t>
            </w:r>
          </w:p>
        </w:tc>
        <w:tc>
          <w:tcPr>
            <w:tcW w:w="3227" w:type="dxa"/>
            <w:vAlign w:val="center"/>
          </w:tcPr>
          <w:p w:rsidR="0081700B" w:rsidRPr="00F00DE4" w:rsidRDefault="0081700B">
            <w:pPr>
              <w:spacing w:line="520" w:lineRule="exact"/>
              <w:jc w:val="center"/>
              <w:rPr>
                <w:rFonts w:ascii="Times New Roman" w:eastAsia="仿宋_GB2312" w:cs="Times New Roman"/>
                <w:sz w:val="28"/>
                <w:szCs w:val="28"/>
              </w:rPr>
            </w:pPr>
            <w:r w:rsidRPr="00F00DE4">
              <w:rPr>
                <w:rFonts w:ascii="Times New Roman" w:eastAsia="仿宋_GB2312" w:cs="Times New Roman"/>
                <w:sz w:val="28"/>
                <w:szCs w:val="28"/>
              </w:rPr>
              <w:t>YY 0862-2011</w:t>
            </w:r>
            <w:r w:rsidRPr="00F00DE4">
              <w:rPr>
                <w:rFonts w:ascii="Times New Roman" w:eastAsia="仿宋_GB2312" w:cs="Times New Roman" w:hint="eastAsia"/>
                <w:sz w:val="28"/>
                <w:szCs w:val="28"/>
              </w:rPr>
              <w:t>眼科光学</w:t>
            </w:r>
            <w:r w:rsidRPr="00F00DE4">
              <w:rPr>
                <w:rFonts w:ascii="Times New Roman" w:eastAsia="仿宋_GB2312" w:cs="Times New Roman"/>
                <w:sz w:val="28"/>
                <w:szCs w:val="28"/>
              </w:rPr>
              <w:t xml:space="preserve"> </w:t>
            </w:r>
            <w:r w:rsidRPr="00F00DE4">
              <w:rPr>
                <w:rFonts w:ascii="Times New Roman" w:eastAsia="仿宋_GB2312" w:cs="Times New Roman" w:hint="eastAsia"/>
                <w:sz w:val="28"/>
                <w:szCs w:val="28"/>
              </w:rPr>
              <w:t>眼内填充物</w:t>
            </w:r>
          </w:p>
          <w:p w:rsidR="00652C29" w:rsidRPr="00F00DE4" w:rsidRDefault="0081700B" w:rsidP="00F00DE4">
            <w:pPr>
              <w:spacing w:line="520" w:lineRule="exact"/>
              <w:jc w:val="center"/>
              <w:rPr>
                <w:rFonts w:ascii="Times New Roman" w:eastAsia="仿宋_GB2312" w:cs="Times New Roman"/>
                <w:sz w:val="28"/>
                <w:szCs w:val="28"/>
              </w:rPr>
            </w:pPr>
            <w:r w:rsidRPr="00F00DE4">
              <w:rPr>
                <w:rFonts w:ascii="Times New Roman" w:eastAsia="仿宋_GB2312" w:cs="Times New Roman" w:hint="eastAsia"/>
                <w:sz w:val="28"/>
                <w:szCs w:val="28"/>
              </w:rPr>
              <w:t>（</w:t>
            </w:r>
            <w:r w:rsidRPr="00F00DE4">
              <w:rPr>
                <w:rFonts w:ascii="Times New Roman" w:eastAsia="仿宋_GB2312" w:cs="Times New Roman"/>
                <w:sz w:val="28"/>
                <w:szCs w:val="28"/>
              </w:rPr>
              <w:t>ISO 16672</w:t>
            </w:r>
            <w:r w:rsidRPr="00F00DE4">
              <w:rPr>
                <w:rFonts w:ascii="Times New Roman" w:eastAsia="仿宋_GB2312" w:cs="Times New Roman" w:hint="eastAsia"/>
                <w:sz w:val="28"/>
                <w:szCs w:val="28"/>
              </w:rPr>
              <w:t>：</w:t>
            </w:r>
            <w:r w:rsidRPr="00F00DE4">
              <w:rPr>
                <w:rFonts w:ascii="Times New Roman" w:eastAsia="仿宋_GB2312" w:cs="Times New Roman"/>
                <w:sz w:val="28"/>
                <w:szCs w:val="28"/>
              </w:rPr>
              <w:t xml:space="preserve">2003 </w:t>
            </w:r>
            <w:r w:rsidRPr="00F00DE4">
              <w:rPr>
                <w:rFonts w:ascii="Times New Roman" w:eastAsia="仿宋_GB2312" w:cs="Times New Roman" w:hint="eastAsia"/>
                <w:sz w:val="28"/>
                <w:szCs w:val="28"/>
              </w:rPr>
              <w:t>眼科植入物</w:t>
            </w:r>
            <w:r w:rsidR="000D63D6" w:rsidRPr="00F00DE4">
              <w:rPr>
                <w:rFonts w:ascii="Times New Roman" w:eastAsia="仿宋_GB2312" w:cs="Times New Roman"/>
                <w:sz w:val="28"/>
                <w:szCs w:val="28"/>
              </w:rPr>
              <w:t xml:space="preserve"> </w:t>
            </w:r>
            <w:r w:rsidRPr="00F00DE4">
              <w:rPr>
                <w:rFonts w:ascii="Times New Roman" w:eastAsia="仿宋_GB2312" w:cs="Times New Roman" w:hint="eastAsia"/>
                <w:sz w:val="28"/>
                <w:szCs w:val="28"/>
              </w:rPr>
              <w:t>眼内填充物，</w:t>
            </w:r>
            <w:r w:rsidRPr="00F00DE4">
              <w:rPr>
                <w:rFonts w:ascii="Times New Roman" w:eastAsia="仿宋_GB2312" w:cs="Times New Roman"/>
                <w:sz w:val="28"/>
                <w:szCs w:val="28"/>
              </w:rPr>
              <w:t>MOD</w:t>
            </w:r>
            <w:r w:rsidRPr="00F00DE4">
              <w:rPr>
                <w:rFonts w:ascii="Times New Roman" w:eastAsia="仿宋_GB2312" w:cs="Times New Roman" w:hint="eastAsia"/>
                <w:sz w:val="28"/>
                <w:szCs w:val="28"/>
              </w:rPr>
              <w:t>）</w:t>
            </w:r>
          </w:p>
        </w:tc>
        <w:tc>
          <w:tcPr>
            <w:tcW w:w="1614" w:type="dxa"/>
            <w:vAlign w:val="center"/>
          </w:tcPr>
          <w:p w:rsidR="00652C29" w:rsidRPr="00F00DE4" w:rsidRDefault="0081700B" w:rsidP="00F00DE4">
            <w:pPr>
              <w:spacing w:line="520" w:lineRule="exact"/>
              <w:jc w:val="center"/>
              <w:rPr>
                <w:rFonts w:ascii="Times New Roman" w:eastAsia="仿宋_GB2312" w:cs="Times New Roman"/>
                <w:sz w:val="28"/>
                <w:szCs w:val="28"/>
              </w:rPr>
            </w:pPr>
            <w:r w:rsidRPr="00F00DE4">
              <w:rPr>
                <w:rFonts w:ascii="Times New Roman" w:eastAsia="仿宋_GB2312" w:cs="Times New Roman" w:hint="eastAsia"/>
                <w:sz w:val="28"/>
                <w:szCs w:val="28"/>
              </w:rPr>
              <w:t>每</w:t>
            </w:r>
            <w:proofErr w:type="gramStart"/>
            <w:r w:rsidRPr="00F00DE4">
              <w:rPr>
                <w:rFonts w:ascii="Times New Roman" w:eastAsia="仿宋_GB2312" w:cs="Times New Roman" w:hint="eastAsia"/>
                <w:sz w:val="28"/>
                <w:szCs w:val="28"/>
              </w:rPr>
              <w:t>毫升产品</w:t>
            </w:r>
            <w:proofErr w:type="gramEnd"/>
            <w:r w:rsidRPr="00F00DE4">
              <w:rPr>
                <w:rFonts w:ascii="Times New Roman" w:eastAsia="仿宋_GB2312" w:cs="Times New Roman" w:hint="eastAsia"/>
                <w:sz w:val="28"/>
                <w:szCs w:val="28"/>
              </w:rPr>
              <w:t>中的细菌内毒素含量不得超过</w:t>
            </w:r>
            <w:r w:rsidRPr="00F00DE4">
              <w:rPr>
                <w:rFonts w:ascii="Times New Roman" w:eastAsia="仿宋_GB2312" w:cs="Times New Roman"/>
                <w:sz w:val="28"/>
                <w:szCs w:val="28"/>
              </w:rPr>
              <w:t>0.5EU</w:t>
            </w:r>
          </w:p>
        </w:tc>
      </w:tr>
      <w:tr w:rsidR="003177C7" w:rsidRPr="003365EE" w:rsidTr="00F00DE4">
        <w:trPr>
          <w:jc w:val="center"/>
        </w:trPr>
        <w:tc>
          <w:tcPr>
            <w:tcW w:w="2068" w:type="dxa"/>
            <w:vAlign w:val="center"/>
          </w:tcPr>
          <w:p w:rsidR="003177C7" w:rsidRPr="00F00DE4" w:rsidRDefault="003177C7" w:rsidP="00F00DE4">
            <w:pPr>
              <w:spacing w:line="520" w:lineRule="exact"/>
              <w:jc w:val="center"/>
              <w:rPr>
                <w:rFonts w:ascii="Times New Roman" w:eastAsia="仿宋_GB2312" w:cs="Times New Roman"/>
                <w:sz w:val="28"/>
                <w:szCs w:val="28"/>
              </w:rPr>
            </w:pPr>
            <w:r w:rsidRPr="00F00DE4">
              <w:rPr>
                <w:rFonts w:ascii="Times New Roman" w:eastAsia="仿宋_GB2312" w:cs="Times New Roman"/>
                <w:sz w:val="28"/>
                <w:szCs w:val="28"/>
              </w:rPr>
              <w:t>ISO 11979-8:2017</w:t>
            </w:r>
            <w:r w:rsidR="00C07272" w:rsidRPr="00F00DE4">
              <w:rPr>
                <w:rFonts w:ascii="Times New Roman" w:eastAsia="仿宋_GB2312" w:cs="Times New Roman" w:hint="eastAsia"/>
                <w:sz w:val="28"/>
                <w:szCs w:val="28"/>
              </w:rPr>
              <w:t>眼科植入物人工晶状体</w:t>
            </w:r>
            <w:r w:rsidR="00C07272" w:rsidRPr="00F00DE4">
              <w:rPr>
                <w:rFonts w:ascii="Times New Roman" w:eastAsia="仿宋_GB2312" w:cs="Times New Roman"/>
                <w:sz w:val="28"/>
                <w:szCs w:val="28"/>
              </w:rPr>
              <w:t xml:space="preserve"> </w:t>
            </w:r>
            <w:r w:rsidR="00C07272" w:rsidRPr="00F00DE4">
              <w:rPr>
                <w:rFonts w:ascii="Times New Roman" w:eastAsia="仿宋_GB2312" w:cs="Times New Roman" w:hint="eastAsia"/>
                <w:sz w:val="28"/>
                <w:szCs w:val="28"/>
              </w:rPr>
              <w:t>第</w:t>
            </w:r>
            <w:r w:rsidR="00C07272" w:rsidRPr="00F00DE4">
              <w:rPr>
                <w:rFonts w:ascii="Times New Roman" w:eastAsia="仿宋_GB2312" w:cs="Times New Roman"/>
                <w:sz w:val="28"/>
                <w:szCs w:val="28"/>
              </w:rPr>
              <w:t>8</w:t>
            </w:r>
            <w:r w:rsidR="00C07272" w:rsidRPr="00F00DE4">
              <w:rPr>
                <w:rFonts w:ascii="Times New Roman" w:eastAsia="仿宋_GB2312" w:cs="Times New Roman" w:hint="eastAsia"/>
                <w:sz w:val="28"/>
                <w:szCs w:val="28"/>
              </w:rPr>
              <w:t>部分：基本要求</w:t>
            </w:r>
          </w:p>
        </w:tc>
        <w:tc>
          <w:tcPr>
            <w:tcW w:w="1613" w:type="dxa"/>
            <w:vAlign w:val="center"/>
          </w:tcPr>
          <w:p w:rsidR="003177C7" w:rsidRPr="00F00DE4" w:rsidRDefault="00895B5E" w:rsidP="00F00DE4">
            <w:pPr>
              <w:spacing w:line="520" w:lineRule="exact"/>
              <w:jc w:val="center"/>
              <w:rPr>
                <w:rFonts w:ascii="Times New Roman" w:eastAsia="仿宋_GB2312" w:cs="Times New Roman"/>
                <w:sz w:val="28"/>
                <w:szCs w:val="28"/>
              </w:rPr>
            </w:pPr>
            <w:r w:rsidRPr="00F00DE4">
              <w:rPr>
                <w:rFonts w:ascii="Times New Roman" w:eastAsia="仿宋_GB2312" w:cs="Times New Roman" w:hint="eastAsia"/>
                <w:sz w:val="28"/>
                <w:szCs w:val="28"/>
              </w:rPr>
              <w:t>每个人工晶状体的平均内毒素应不大于</w:t>
            </w:r>
            <w:r w:rsidRPr="00F00DE4">
              <w:rPr>
                <w:rFonts w:ascii="Times New Roman" w:eastAsia="仿宋_GB2312" w:cs="Times New Roman"/>
                <w:sz w:val="28"/>
                <w:szCs w:val="28"/>
              </w:rPr>
              <w:t>0.2EU</w:t>
            </w:r>
          </w:p>
        </w:tc>
        <w:tc>
          <w:tcPr>
            <w:tcW w:w="3227" w:type="dxa"/>
            <w:vAlign w:val="center"/>
          </w:tcPr>
          <w:p w:rsidR="003177C7" w:rsidRPr="00F00DE4" w:rsidRDefault="003177C7" w:rsidP="00F00DE4">
            <w:pPr>
              <w:spacing w:line="520" w:lineRule="exact"/>
              <w:jc w:val="center"/>
              <w:rPr>
                <w:rFonts w:ascii="Times New Roman" w:eastAsia="仿宋_GB2312" w:cs="Times New Roman"/>
                <w:sz w:val="28"/>
                <w:szCs w:val="28"/>
              </w:rPr>
            </w:pPr>
            <w:r w:rsidRPr="00F00DE4">
              <w:rPr>
                <w:rFonts w:ascii="Times New Roman" w:eastAsia="仿宋_GB2312" w:cs="Times New Roman"/>
                <w:sz w:val="28"/>
                <w:szCs w:val="28"/>
              </w:rPr>
              <w:t>YY 0290.8-2008</w:t>
            </w:r>
            <w:r w:rsidRPr="00F00DE4">
              <w:rPr>
                <w:rFonts w:ascii="Times New Roman" w:eastAsia="仿宋_GB2312" w:cs="Times New Roman" w:hint="eastAsia"/>
                <w:sz w:val="28"/>
                <w:szCs w:val="28"/>
              </w:rPr>
              <w:t>眼科光学</w:t>
            </w:r>
            <w:r w:rsidRPr="00F00DE4">
              <w:rPr>
                <w:rFonts w:ascii="Times New Roman" w:eastAsia="仿宋_GB2312" w:cs="Times New Roman"/>
                <w:sz w:val="28"/>
                <w:szCs w:val="28"/>
              </w:rPr>
              <w:t xml:space="preserve"> </w:t>
            </w:r>
            <w:r w:rsidRPr="00F00DE4">
              <w:rPr>
                <w:rFonts w:ascii="Times New Roman" w:eastAsia="仿宋_GB2312" w:cs="Times New Roman" w:hint="eastAsia"/>
                <w:sz w:val="28"/>
                <w:szCs w:val="28"/>
              </w:rPr>
              <w:t>人工晶状体</w:t>
            </w:r>
            <w:r w:rsidRPr="00F00DE4">
              <w:rPr>
                <w:rFonts w:ascii="Times New Roman" w:eastAsia="仿宋_GB2312" w:cs="Times New Roman"/>
                <w:sz w:val="28"/>
                <w:szCs w:val="28"/>
              </w:rPr>
              <w:t xml:space="preserve"> </w:t>
            </w:r>
            <w:r w:rsidRPr="00F00DE4">
              <w:rPr>
                <w:rFonts w:ascii="Times New Roman" w:eastAsia="仿宋_GB2312" w:cs="Times New Roman" w:hint="eastAsia"/>
                <w:sz w:val="28"/>
                <w:szCs w:val="28"/>
              </w:rPr>
              <w:t>第</w:t>
            </w:r>
            <w:r w:rsidRPr="00F00DE4">
              <w:rPr>
                <w:rFonts w:ascii="Times New Roman" w:eastAsia="仿宋_GB2312" w:cs="Times New Roman"/>
                <w:sz w:val="28"/>
                <w:szCs w:val="28"/>
              </w:rPr>
              <w:t>8</w:t>
            </w:r>
            <w:r w:rsidRPr="00F00DE4">
              <w:rPr>
                <w:rFonts w:ascii="Times New Roman" w:eastAsia="仿宋_GB2312" w:cs="Times New Roman" w:hint="eastAsia"/>
                <w:sz w:val="28"/>
                <w:szCs w:val="28"/>
              </w:rPr>
              <w:t>部分：基本要求（</w:t>
            </w:r>
            <w:r w:rsidRPr="00F00DE4">
              <w:rPr>
                <w:rFonts w:ascii="Times New Roman" w:eastAsia="仿宋_GB2312" w:cs="Times New Roman"/>
                <w:sz w:val="28"/>
                <w:szCs w:val="28"/>
              </w:rPr>
              <w:t>ISO 11979-8:2006 ,MOD</w:t>
            </w:r>
            <w:r w:rsidRPr="00F00DE4">
              <w:rPr>
                <w:rFonts w:ascii="Times New Roman" w:eastAsia="仿宋_GB2312" w:cs="Times New Roman" w:hint="eastAsia"/>
                <w:sz w:val="28"/>
                <w:szCs w:val="28"/>
              </w:rPr>
              <w:t>）</w:t>
            </w:r>
          </w:p>
        </w:tc>
        <w:tc>
          <w:tcPr>
            <w:tcW w:w="1614" w:type="dxa"/>
            <w:vAlign w:val="center"/>
          </w:tcPr>
          <w:p w:rsidR="003177C7" w:rsidRPr="00F00DE4" w:rsidRDefault="009F0AD3" w:rsidP="00F00DE4">
            <w:pPr>
              <w:spacing w:line="520" w:lineRule="exact"/>
              <w:jc w:val="center"/>
              <w:rPr>
                <w:rFonts w:ascii="Times New Roman" w:eastAsia="仿宋_GB2312" w:cs="Times New Roman"/>
                <w:sz w:val="28"/>
                <w:szCs w:val="28"/>
              </w:rPr>
            </w:pPr>
            <w:r w:rsidRPr="00F00DE4">
              <w:rPr>
                <w:rFonts w:ascii="Times New Roman" w:eastAsia="仿宋_GB2312" w:cs="Times New Roman" w:hint="eastAsia"/>
                <w:sz w:val="28"/>
                <w:szCs w:val="28"/>
              </w:rPr>
              <w:t>每个人工晶状体的平均内毒素应不大于</w:t>
            </w:r>
            <w:r w:rsidRPr="00F00DE4">
              <w:rPr>
                <w:rFonts w:ascii="Times New Roman" w:eastAsia="仿宋_GB2312" w:cs="Times New Roman"/>
                <w:sz w:val="28"/>
                <w:szCs w:val="28"/>
              </w:rPr>
              <w:t>2.0EU</w:t>
            </w:r>
          </w:p>
        </w:tc>
      </w:tr>
    </w:tbl>
    <w:p w:rsidR="00945A52" w:rsidRDefault="00945A52">
      <w:pPr>
        <w:spacing w:line="520" w:lineRule="exact"/>
        <w:ind w:firstLineChars="200" w:firstLine="640"/>
        <w:rPr>
          <w:rFonts w:ascii="Times New Roman" w:eastAsia="仿宋_GB2312" w:cs="Times New Roman"/>
          <w:sz w:val="32"/>
          <w:szCs w:val="32"/>
        </w:rPr>
      </w:pPr>
      <w:r>
        <w:rPr>
          <w:rFonts w:ascii="Times New Roman" w:eastAsia="仿宋_GB2312" w:cs="Times New Roman"/>
          <w:sz w:val="32"/>
          <w:szCs w:val="32"/>
        </w:rPr>
        <w:t>注</w:t>
      </w:r>
      <w:r>
        <w:rPr>
          <w:rFonts w:ascii="Times New Roman" w:eastAsia="仿宋_GB2312" w:cs="Times New Roman" w:hint="eastAsia"/>
          <w:sz w:val="32"/>
          <w:szCs w:val="32"/>
        </w:rPr>
        <w:t>：</w:t>
      </w:r>
      <w:r>
        <w:rPr>
          <w:rFonts w:ascii="Times New Roman" w:eastAsia="仿宋_GB2312" w:cs="Times New Roman"/>
          <w:sz w:val="32"/>
          <w:szCs w:val="32"/>
        </w:rPr>
        <w:t>本部</w:t>
      </w:r>
      <w:proofErr w:type="gramStart"/>
      <w:r>
        <w:rPr>
          <w:rFonts w:ascii="Times New Roman" w:eastAsia="仿宋_GB2312" w:cs="Times New Roman"/>
          <w:sz w:val="32"/>
          <w:szCs w:val="32"/>
        </w:rPr>
        <w:t>分涉及</w:t>
      </w:r>
      <w:proofErr w:type="gramEnd"/>
      <w:r>
        <w:rPr>
          <w:rFonts w:ascii="Times New Roman" w:eastAsia="仿宋_GB2312" w:cs="Times New Roman"/>
          <w:sz w:val="32"/>
          <w:szCs w:val="32"/>
        </w:rPr>
        <w:t>的国内外标准仅包括</w:t>
      </w:r>
      <w:r>
        <w:rPr>
          <w:rFonts w:ascii="Times New Roman" w:eastAsia="仿宋_GB2312" w:cs="Times New Roman" w:hint="eastAsia"/>
          <w:sz w:val="32"/>
          <w:szCs w:val="32"/>
        </w:rPr>
        <w:t>ISO</w:t>
      </w:r>
      <w:r>
        <w:rPr>
          <w:rFonts w:ascii="Times New Roman" w:eastAsia="仿宋_GB2312" w:cs="Times New Roman" w:hint="eastAsia"/>
          <w:sz w:val="32"/>
          <w:szCs w:val="32"/>
        </w:rPr>
        <w:t>标准、国家标准以及行业标准。</w:t>
      </w:r>
    </w:p>
    <w:p w:rsidR="003365EE" w:rsidRDefault="003365EE">
      <w:pPr>
        <w:spacing w:line="520" w:lineRule="exact"/>
        <w:ind w:firstLineChars="200" w:firstLine="640"/>
        <w:rPr>
          <w:rFonts w:ascii="Times New Roman" w:eastAsia="仿宋_GB2312" w:cs="Times New Roman"/>
          <w:sz w:val="32"/>
          <w:szCs w:val="32"/>
        </w:rPr>
      </w:pPr>
    </w:p>
    <w:p w:rsidR="00204BDC" w:rsidRPr="00F00DE4" w:rsidRDefault="00561F71" w:rsidP="00F00DE4">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虽然上述行业标准均以“修改”（</w:t>
      </w:r>
      <w:r>
        <w:rPr>
          <w:rFonts w:ascii="Times New Roman" w:eastAsia="仿宋_GB2312" w:cs="Times New Roman" w:hint="eastAsia"/>
          <w:sz w:val="32"/>
          <w:szCs w:val="32"/>
        </w:rPr>
        <w:t>Modified</w:t>
      </w:r>
      <w:r>
        <w:rPr>
          <w:rFonts w:ascii="Times New Roman" w:eastAsia="仿宋_GB2312" w:cs="Times New Roman" w:hint="eastAsia"/>
          <w:sz w:val="32"/>
          <w:szCs w:val="32"/>
        </w:rPr>
        <w:t>，</w:t>
      </w:r>
      <w:r>
        <w:rPr>
          <w:rFonts w:ascii="Times New Roman" w:eastAsia="仿宋_GB2312" w:cs="Times New Roman" w:hint="eastAsia"/>
          <w:sz w:val="32"/>
          <w:szCs w:val="32"/>
        </w:rPr>
        <w:t>MOD</w:t>
      </w:r>
      <w:r>
        <w:rPr>
          <w:rFonts w:ascii="Times New Roman" w:eastAsia="仿宋_GB2312" w:cs="Times New Roman" w:hint="eastAsia"/>
          <w:sz w:val="32"/>
          <w:szCs w:val="32"/>
        </w:rPr>
        <w:t>）形式</w:t>
      </w:r>
      <w:r w:rsidR="00115FDA">
        <w:rPr>
          <w:rFonts w:ascii="Times New Roman" w:eastAsia="仿宋_GB2312" w:cs="Times New Roman" w:hint="eastAsia"/>
          <w:sz w:val="32"/>
          <w:szCs w:val="32"/>
        </w:rPr>
        <w:t>采用相应的</w:t>
      </w:r>
      <w:r w:rsidR="00D30C07">
        <w:rPr>
          <w:rFonts w:ascii="Times New Roman" w:eastAsia="仿宋_GB2312" w:cs="Times New Roman" w:hint="eastAsia"/>
          <w:sz w:val="32"/>
          <w:szCs w:val="32"/>
        </w:rPr>
        <w:t>ISO</w:t>
      </w:r>
      <w:r w:rsidR="00115FDA">
        <w:rPr>
          <w:rFonts w:ascii="Times New Roman" w:eastAsia="仿宋_GB2312" w:cs="Times New Roman" w:hint="eastAsia"/>
          <w:sz w:val="32"/>
          <w:szCs w:val="32"/>
        </w:rPr>
        <w:t>标准，但其关于细菌内毒素的</w:t>
      </w:r>
      <w:r w:rsidR="00376E8C">
        <w:rPr>
          <w:rFonts w:ascii="Times New Roman" w:eastAsia="仿宋_GB2312" w:cs="Times New Roman" w:hint="eastAsia"/>
          <w:sz w:val="32"/>
          <w:szCs w:val="32"/>
        </w:rPr>
        <w:t>限值</w:t>
      </w:r>
      <w:r w:rsidR="00115FDA">
        <w:rPr>
          <w:rFonts w:ascii="Times New Roman" w:eastAsia="仿宋_GB2312" w:cs="Times New Roman" w:hint="eastAsia"/>
          <w:sz w:val="32"/>
          <w:szCs w:val="32"/>
        </w:rPr>
        <w:t>要求均</w:t>
      </w:r>
      <w:r w:rsidR="00D30C07">
        <w:rPr>
          <w:rFonts w:ascii="Times New Roman" w:eastAsia="仿宋_GB2312" w:cs="Times New Roman" w:hint="eastAsia"/>
          <w:sz w:val="32"/>
          <w:szCs w:val="32"/>
        </w:rPr>
        <w:t>与</w:t>
      </w:r>
      <w:r w:rsidR="00115FDA">
        <w:rPr>
          <w:rFonts w:ascii="Times New Roman" w:eastAsia="仿宋_GB2312" w:cs="Times New Roman" w:hint="eastAsia"/>
          <w:sz w:val="32"/>
          <w:szCs w:val="32"/>
        </w:rPr>
        <w:t>ISO</w:t>
      </w:r>
      <w:r w:rsidR="00115FDA">
        <w:rPr>
          <w:rFonts w:ascii="Times New Roman" w:eastAsia="仿宋_GB2312" w:cs="Times New Roman" w:hint="eastAsia"/>
          <w:sz w:val="32"/>
          <w:szCs w:val="32"/>
        </w:rPr>
        <w:t>标准一致。</w:t>
      </w:r>
      <w:r w:rsidR="00D30C07">
        <w:rPr>
          <w:rFonts w:ascii="Times New Roman" w:eastAsia="仿宋_GB2312" w:cs="Times New Roman" w:hint="eastAsia"/>
          <w:sz w:val="32"/>
          <w:szCs w:val="32"/>
        </w:rPr>
        <w:t>并且随着认知水平的提高</w:t>
      </w:r>
      <w:r w:rsidR="00EC436C">
        <w:rPr>
          <w:rFonts w:ascii="Times New Roman" w:eastAsia="仿宋_GB2312" w:cs="Times New Roman" w:hint="eastAsia"/>
          <w:sz w:val="32"/>
          <w:szCs w:val="32"/>
        </w:rPr>
        <w:t>以及考虑风险控制</w:t>
      </w:r>
      <w:r w:rsidR="00D30C07">
        <w:rPr>
          <w:rFonts w:ascii="Times New Roman" w:eastAsia="仿宋_GB2312" w:cs="Times New Roman" w:hint="eastAsia"/>
          <w:sz w:val="32"/>
          <w:szCs w:val="32"/>
        </w:rPr>
        <w:t>，细菌内毒素</w:t>
      </w:r>
      <w:r w:rsidR="00376E8C">
        <w:rPr>
          <w:rFonts w:ascii="Times New Roman" w:eastAsia="仿宋_GB2312" w:cs="Times New Roman" w:hint="eastAsia"/>
          <w:sz w:val="32"/>
          <w:szCs w:val="32"/>
        </w:rPr>
        <w:t>限值</w:t>
      </w:r>
      <w:r w:rsidR="00945A52">
        <w:rPr>
          <w:rFonts w:ascii="Times New Roman" w:eastAsia="仿宋_GB2312" w:cs="Times New Roman" w:hint="eastAsia"/>
          <w:sz w:val="32"/>
          <w:szCs w:val="32"/>
        </w:rPr>
        <w:t>有</w:t>
      </w:r>
      <w:r w:rsidR="00EC436C">
        <w:rPr>
          <w:rFonts w:ascii="Times New Roman" w:eastAsia="仿宋_GB2312" w:cs="Times New Roman" w:hint="eastAsia"/>
          <w:sz w:val="32"/>
          <w:szCs w:val="32"/>
        </w:rPr>
        <w:t>逐渐降低</w:t>
      </w:r>
      <w:r w:rsidR="00945A52">
        <w:rPr>
          <w:rFonts w:ascii="Times New Roman" w:eastAsia="仿宋_GB2312" w:cs="Times New Roman" w:hint="eastAsia"/>
          <w:sz w:val="32"/>
          <w:szCs w:val="32"/>
        </w:rPr>
        <w:t>的趋势</w:t>
      </w:r>
      <w:r w:rsidR="00EC436C">
        <w:rPr>
          <w:rFonts w:ascii="Times New Roman" w:eastAsia="仿宋_GB2312" w:cs="Times New Roman" w:hint="eastAsia"/>
          <w:sz w:val="32"/>
          <w:szCs w:val="32"/>
        </w:rPr>
        <w:t>。</w:t>
      </w:r>
    </w:p>
    <w:p w:rsidR="00523B7F" w:rsidRPr="00801D2B" w:rsidRDefault="00204BDC" w:rsidP="00F72E80">
      <w:pPr>
        <w:pStyle w:val="1"/>
        <w:ind w:firstLine="640"/>
      </w:pPr>
      <w:r>
        <w:rPr>
          <w:rFonts w:hint="eastAsia"/>
        </w:rPr>
        <w:t>四、</w:t>
      </w:r>
      <w:r w:rsidR="00BB4065">
        <w:rPr>
          <w:rFonts w:hint="eastAsia"/>
        </w:rPr>
        <w:t>眼科器械</w:t>
      </w:r>
      <w:r w:rsidR="0064106C">
        <w:rPr>
          <w:rFonts w:hint="eastAsia"/>
        </w:rPr>
        <w:t>细菌内毒素</w:t>
      </w:r>
      <w:r w:rsidR="00376E8C">
        <w:rPr>
          <w:rFonts w:hint="eastAsia"/>
        </w:rPr>
        <w:t>限值</w:t>
      </w:r>
      <w:r w:rsidR="0064106C">
        <w:rPr>
          <w:rFonts w:hint="eastAsia"/>
        </w:rPr>
        <w:t>及检测</w:t>
      </w:r>
      <w:r w:rsidR="00635F08">
        <w:t>建议</w:t>
      </w:r>
    </w:p>
    <w:p w:rsidR="00BB4065" w:rsidRPr="00F00DE4" w:rsidRDefault="00BB4065" w:rsidP="00F72E80">
      <w:pPr>
        <w:pStyle w:val="2"/>
        <w:ind w:firstLine="640"/>
      </w:pPr>
      <w:r w:rsidRPr="00F00DE4">
        <w:rPr>
          <w:rFonts w:hint="eastAsia"/>
        </w:rPr>
        <w:t>（一）细菌内毒素</w:t>
      </w:r>
      <w:r w:rsidR="00376E8C" w:rsidRPr="00F00DE4">
        <w:rPr>
          <w:rFonts w:hint="eastAsia"/>
        </w:rPr>
        <w:t>限值</w:t>
      </w:r>
    </w:p>
    <w:p w:rsidR="00972CB7" w:rsidRDefault="00972CB7"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对于眼内眼科器械的细菌内毒素</w:t>
      </w:r>
      <w:r w:rsidR="00376E8C">
        <w:rPr>
          <w:rFonts w:ascii="Times New Roman" w:eastAsia="仿宋_GB2312" w:cs="Times New Roman" w:hint="eastAsia"/>
          <w:sz w:val="32"/>
          <w:szCs w:val="32"/>
        </w:rPr>
        <w:t>限值</w:t>
      </w:r>
      <w:r w:rsidR="00124AAA">
        <w:rPr>
          <w:rFonts w:ascii="Times New Roman" w:eastAsia="仿宋_GB2312" w:cs="Times New Roman" w:hint="eastAsia"/>
          <w:sz w:val="32"/>
          <w:szCs w:val="32"/>
        </w:rPr>
        <w:t>要求，应当提供</w:t>
      </w:r>
      <w:r w:rsidR="00376E8C">
        <w:rPr>
          <w:rFonts w:ascii="Times New Roman" w:eastAsia="仿宋_GB2312" w:cs="Times New Roman" w:hint="eastAsia"/>
          <w:sz w:val="32"/>
          <w:szCs w:val="32"/>
        </w:rPr>
        <w:t>限值</w:t>
      </w:r>
      <w:r w:rsidR="00124AAA" w:rsidRPr="00F00DE4">
        <w:rPr>
          <w:rFonts w:ascii="Times New Roman" w:eastAsia="仿宋_GB2312" w:cs="Times New Roman" w:hint="eastAsia"/>
          <w:sz w:val="32"/>
          <w:szCs w:val="32"/>
        </w:rPr>
        <w:t>指标的确定依据、设计输入来源以及临床意义，所采用的标准或方法、采用的原因及理论基础。</w:t>
      </w:r>
    </w:p>
    <w:p w:rsidR="00BB4065" w:rsidRDefault="00D04ECB"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1.</w:t>
      </w:r>
      <w:r>
        <w:rPr>
          <w:rFonts w:ascii="Times New Roman" w:eastAsia="仿宋_GB2312" w:cs="Times New Roman" w:hint="eastAsia"/>
          <w:sz w:val="32"/>
          <w:szCs w:val="32"/>
        </w:rPr>
        <w:t>眼内液体</w:t>
      </w:r>
    </w:p>
    <w:p w:rsidR="00AE10A8" w:rsidRPr="00F00DE4" w:rsidRDefault="00241C9A" w:rsidP="00F00DE4">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建议根据最新的</w:t>
      </w:r>
      <w:r>
        <w:rPr>
          <w:rFonts w:ascii="Times New Roman" w:eastAsia="仿宋_GB2312" w:cs="Times New Roman" w:hint="eastAsia"/>
          <w:sz w:val="32"/>
          <w:szCs w:val="32"/>
        </w:rPr>
        <w:t>ISO</w:t>
      </w:r>
      <w:r>
        <w:rPr>
          <w:rFonts w:ascii="Times New Roman" w:eastAsia="仿宋_GB2312" w:cs="Times New Roman" w:hint="eastAsia"/>
          <w:sz w:val="32"/>
          <w:szCs w:val="32"/>
        </w:rPr>
        <w:t>标准或行业标准（</w:t>
      </w:r>
      <w:r>
        <w:rPr>
          <w:rFonts w:ascii="Times New Roman" w:eastAsia="仿宋_GB2312" w:cs="Times New Roman" w:hint="eastAsia"/>
          <w:sz w:val="32"/>
          <w:szCs w:val="32"/>
        </w:rPr>
        <w:t>YY 0861</w:t>
      </w:r>
      <w:r>
        <w:rPr>
          <w:rFonts w:ascii="Times New Roman" w:eastAsia="仿宋_GB2312" w:cs="Times New Roman" w:hint="eastAsia"/>
          <w:sz w:val="32"/>
          <w:szCs w:val="32"/>
        </w:rPr>
        <w:t>或</w:t>
      </w:r>
      <w:r>
        <w:rPr>
          <w:rFonts w:ascii="Times New Roman" w:eastAsia="仿宋_GB2312" w:cs="Times New Roman" w:hint="eastAsia"/>
          <w:sz w:val="32"/>
          <w:szCs w:val="32"/>
        </w:rPr>
        <w:t>YY 0862</w:t>
      </w:r>
      <w:r>
        <w:rPr>
          <w:rFonts w:ascii="Times New Roman" w:eastAsia="仿宋_GB2312" w:cs="Times New Roman" w:hint="eastAsia"/>
          <w:sz w:val="32"/>
          <w:szCs w:val="32"/>
        </w:rPr>
        <w:t>）制定</w:t>
      </w:r>
      <w:r w:rsidR="00CB76F4">
        <w:rPr>
          <w:rFonts w:ascii="Times New Roman" w:eastAsia="仿宋_GB2312" w:cs="Times New Roman" w:hint="eastAsia"/>
          <w:sz w:val="32"/>
          <w:szCs w:val="32"/>
        </w:rPr>
        <w:t>眼内液体</w:t>
      </w:r>
      <w:r>
        <w:rPr>
          <w:rFonts w:ascii="Times New Roman" w:eastAsia="仿宋_GB2312" w:cs="Times New Roman" w:hint="eastAsia"/>
          <w:sz w:val="32"/>
          <w:szCs w:val="32"/>
        </w:rPr>
        <w:t>的细菌内毒素</w:t>
      </w:r>
      <w:r w:rsidR="00376E8C">
        <w:rPr>
          <w:rFonts w:ascii="Times New Roman" w:eastAsia="仿宋_GB2312" w:cs="Times New Roman" w:hint="eastAsia"/>
          <w:sz w:val="32"/>
          <w:szCs w:val="32"/>
        </w:rPr>
        <w:t>限值</w:t>
      </w:r>
      <w:r>
        <w:rPr>
          <w:rFonts w:ascii="Times New Roman" w:eastAsia="仿宋_GB2312" w:cs="Times New Roman" w:hint="eastAsia"/>
          <w:sz w:val="32"/>
          <w:szCs w:val="32"/>
        </w:rPr>
        <w:t>，无论预期使用部位</w:t>
      </w:r>
      <w:r>
        <w:rPr>
          <w:rFonts w:ascii="Times New Roman" w:eastAsia="仿宋_GB2312" w:cs="Times New Roman" w:hint="eastAsia"/>
          <w:sz w:val="32"/>
          <w:szCs w:val="32"/>
        </w:rPr>
        <w:lastRenderedPageBreak/>
        <w:t>是</w:t>
      </w:r>
      <w:proofErr w:type="gramStart"/>
      <w:r>
        <w:rPr>
          <w:rFonts w:ascii="Times New Roman" w:eastAsia="仿宋_GB2312" w:cs="Times New Roman" w:hint="eastAsia"/>
          <w:sz w:val="32"/>
          <w:szCs w:val="32"/>
        </w:rPr>
        <w:t>眼前节</w:t>
      </w:r>
      <w:proofErr w:type="gramEnd"/>
      <w:r>
        <w:rPr>
          <w:rFonts w:ascii="Times New Roman" w:eastAsia="仿宋_GB2312" w:cs="Times New Roman" w:hint="eastAsia"/>
          <w:sz w:val="32"/>
          <w:szCs w:val="32"/>
        </w:rPr>
        <w:t>还是眼后节。</w:t>
      </w:r>
    </w:p>
    <w:p w:rsidR="00D04ECB" w:rsidRDefault="00D04ECB"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2.</w:t>
      </w:r>
      <w:proofErr w:type="gramStart"/>
      <w:r>
        <w:rPr>
          <w:rFonts w:ascii="Times New Roman" w:eastAsia="仿宋_GB2312" w:cs="Times New Roman" w:hint="eastAsia"/>
          <w:sz w:val="32"/>
          <w:szCs w:val="32"/>
        </w:rPr>
        <w:t>眼前节</w:t>
      </w:r>
      <w:proofErr w:type="gramEnd"/>
      <w:r>
        <w:rPr>
          <w:rFonts w:ascii="Times New Roman" w:eastAsia="仿宋_GB2312" w:cs="Times New Roman" w:hint="eastAsia"/>
          <w:sz w:val="32"/>
          <w:szCs w:val="32"/>
        </w:rPr>
        <w:t>固体器械</w:t>
      </w:r>
    </w:p>
    <w:p w:rsidR="00FE3CF3" w:rsidRDefault="00062BC9" w:rsidP="00F00DE4">
      <w:pPr>
        <w:spacing w:line="520" w:lineRule="exact"/>
        <w:ind w:firstLineChars="200" w:firstLine="640"/>
        <w:rPr>
          <w:rFonts w:ascii="Times New Roman" w:eastAsia="仿宋_GB2312" w:cs="Times New Roman"/>
          <w:sz w:val="32"/>
          <w:szCs w:val="32"/>
        </w:rPr>
      </w:pPr>
      <w:r w:rsidRPr="00F00DE4">
        <w:rPr>
          <w:rFonts w:ascii="Times New Roman" w:eastAsia="仿宋_GB2312" w:cs="Times New Roman" w:hint="eastAsia"/>
          <w:sz w:val="32"/>
          <w:szCs w:val="32"/>
        </w:rPr>
        <w:t>建议根据最新的</w:t>
      </w:r>
      <w:r w:rsidRPr="00F00DE4">
        <w:rPr>
          <w:rFonts w:ascii="Times New Roman" w:eastAsia="仿宋_GB2312" w:cs="Times New Roman"/>
          <w:sz w:val="32"/>
          <w:szCs w:val="32"/>
        </w:rPr>
        <w:t>ISO</w:t>
      </w:r>
      <w:r>
        <w:rPr>
          <w:rFonts w:ascii="Times New Roman" w:eastAsia="仿宋_GB2312" w:cs="Times New Roman" w:hint="eastAsia"/>
          <w:sz w:val="32"/>
          <w:szCs w:val="32"/>
        </w:rPr>
        <w:t>标准或行业标准（</w:t>
      </w:r>
      <w:r>
        <w:rPr>
          <w:rFonts w:ascii="Times New Roman" w:eastAsia="仿宋_GB2312" w:cs="Times New Roman" w:hint="eastAsia"/>
          <w:sz w:val="32"/>
          <w:szCs w:val="32"/>
        </w:rPr>
        <w:t>YY 0290.8</w:t>
      </w:r>
      <w:r>
        <w:rPr>
          <w:rFonts w:ascii="Times New Roman" w:eastAsia="仿宋_GB2312" w:cs="Times New Roman" w:hint="eastAsia"/>
          <w:sz w:val="32"/>
          <w:szCs w:val="32"/>
        </w:rPr>
        <w:t>）制定</w:t>
      </w:r>
      <w:proofErr w:type="gramStart"/>
      <w:r>
        <w:rPr>
          <w:rFonts w:ascii="Times New Roman" w:eastAsia="仿宋_GB2312" w:cs="Times New Roman" w:hint="eastAsia"/>
          <w:sz w:val="32"/>
          <w:szCs w:val="32"/>
        </w:rPr>
        <w:t>眼前节</w:t>
      </w:r>
      <w:proofErr w:type="gramEnd"/>
      <w:r>
        <w:rPr>
          <w:rFonts w:ascii="Times New Roman" w:eastAsia="仿宋_GB2312" w:cs="Times New Roman" w:hint="eastAsia"/>
          <w:sz w:val="32"/>
          <w:szCs w:val="32"/>
        </w:rPr>
        <w:t>固体器械的细菌内毒素</w:t>
      </w:r>
      <w:r w:rsidR="00376E8C">
        <w:rPr>
          <w:rFonts w:ascii="Times New Roman" w:eastAsia="仿宋_GB2312" w:cs="Times New Roman" w:hint="eastAsia"/>
          <w:sz w:val="32"/>
          <w:szCs w:val="32"/>
        </w:rPr>
        <w:t>限值</w:t>
      </w:r>
      <w:r>
        <w:rPr>
          <w:rFonts w:ascii="Times New Roman" w:eastAsia="仿宋_GB2312" w:cs="Times New Roman" w:hint="eastAsia"/>
          <w:sz w:val="32"/>
          <w:szCs w:val="32"/>
        </w:rPr>
        <w:t>。此</w:t>
      </w:r>
      <w:r w:rsidR="00376E8C">
        <w:rPr>
          <w:rFonts w:ascii="Times New Roman" w:eastAsia="仿宋_GB2312" w:cs="Times New Roman" w:hint="eastAsia"/>
          <w:sz w:val="32"/>
          <w:szCs w:val="32"/>
        </w:rPr>
        <w:t>限值</w:t>
      </w:r>
      <w:r>
        <w:rPr>
          <w:rFonts w:ascii="Times New Roman" w:eastAsia="仿宋_GB2312" w:cs="Times New Roman" w:hint="eastAsia"/>
          <w:sz w:val="32"/>
          <w:szCs w:val="32"/>
        </w:rPr>
        <w:t>适用于完全置入眼前节的植入物，例如</w:t>
      </w:r>
      <w:r>
        <w:rPr>
          <w:rFonts w:ascii="Times New Roman" w:eastAsia="仿宋_GB2312" w:cs="Times New Roman"/>
          <w:sz w:val="32"/>
          <w:szCs w:val="32"/>
        </w:rPr>
        <w:t>IOL</w:t>
      </w:r>
      <w:r w:rsidRPr="006C799E">
        <w:rPr>
          <w:rFonts w:ascii="Times New Roman" w:eastAsia="仿宋_GB2312" w:cs="Times New Roman" w:hint="eastAsia"/>
          <w:sz w:val="32"/>
          <w:szCs w:val="32"/>
        </w:rPr>
        <w:t>和</w:t>
      </w:r>
      <w:proofErr w:type="gramStart"/>
      <w:r w:rsidRPr="006C799E">
        <w:rPr>
          <w:rFonts w:ascii="Times New Roman" w:eastAsia="仿宋_GB2312" w:cs="Times New Roman" w:hint="eastAsia"/>
          <w:sz w:val="32"/>
          <w:szCs w:val="32"/>
        </w:rPr>
        <w:t>囊袋</w:t>
      </w:r>
      <w:proofErr w:type="gramEnd"/>
      <w:r w:rsidRPr="006C799E">
        <w:rPr>
          <w:rFonts w:ascii="Times New Roman" w:eastAsia="仿宋_GB2312" w:cs="Times New Roman" w:hint="eastAsia"/>
          <w:sz w:val="32"/>
          <w:szCs w:val="32"/>
        </w:rPr>
        <w:t>张力环。</w:t>
      </w:r>
      <w:r>
        <w:rPr>
          <w:rFonts w:ascii="Times New Roman" w:eastAsia="仿宋_GB2312" w:cs="Times New Roman" w:hint="eastAsia"/>
          <w:sz w:val="32"/>
          <w:szCs w:val="32"/>
        </w:rPr>
        <w:t>对于青光眼器械，</w:t>
      </w:r>
      <w:r w:rsidR="00FE3CF3">
        <w:rPr>
          <w:rFonts w:ascii="Times New Roman" w:eastAsia="仿宋_GB2312" w:cs="Times New Roman" w:hint="eastAsia"/>
          <w:sz w:val="32"/>
          <w:szCs w:val="32"/>
        </w:rPr>
        <w:t>例如青光眼引流装置器械的主要部分位于眼外部，</w:t>
      </w:r>
      <w:r>
        <w:rPr>
          <w:rFonts w:ascii="Times New Roman" w:eastAsia="仿宋_GB2312" w:cs="Times New Roman" w:hint="eastAsia"/>
          <w:sz w:val="32"/>
          <w:szCs w:val="32"/>
        </w:rPr>
        <w:t>此限值</w:t>
      </w:r>
      <w:r w:rsidR="00263BE1">
        <w:rPr>
          <w:rFonts w:ascii="Times New Roman" w:eastAsia="仿宋_GB2312" w:cs="Times New Roman" w:hint="eastAsia"/>
          <w:sz w:val="32"/>
          <w:szCs w:val="32"/>
        </w:rPr>
        <w:t>仅</w:t>
      </w:r>
      <w:r w:rsidR="00FE3CF3">
        <w:rPr>
          <w:rFonts w:ascii="Times New Roman" w:eastAsia="仿宋_GB2312" w:cs="Times New Roman" w:hint="eastAsia"/>
          <w:sz w:val="32"/>
          <w:szCs w:val="32"/>
        </w:rPr>
        <w:t>适用于置入前房中的器械部分和与房水接触的部分</w:t>
      </w:r>
      <w:r>
        <w:rPr>
          <w:rFonts w:ascii="Times New Roman" w:eastAsia="仿宋_GB2312" w:cs="Times New Roman" w:hint="eastAsia"/>
          <w:sz w:val="32"/>
          <w:szCs w:val="32"/>
        </w:rPr>
        <w:t>。</w:t>
      </w:r>
    </w:p>
    <w:p w:rsidR="00FE3CF3" w:rsidRDefault="00FE3CF3" w:rsidP="00F00DE4">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3.</w:t>
      </w:r>
      <w:r w:rsidRPr="00FE3CF3">
        <w:rPr>
          <w:rFonts w:ascii="Times New Roman" w:eastAsia="仿宋_GB2312" w:cs="Times New Roman" w:hint="eastAsia"/>
          <w:sz w:val="32"/>
          <w:szCs w:val="32"/>
        </w:rPr>
        <w:t xml:space="preserve"> </w:t>
      </w:r>
      <w:r>
        <w:rPr>
          <w:rFonts w:ascii="Times New Roman" w:eastAsia="仿宋_GB2312" w:cs="Times New Roman" w:hint="eastAsia"/>
          <w:sz w:val="32"/>
          <w:szCs w:val="32"/>
        </w:rPr>
        <w:t>一次性使用眼内眼科手术工具</w:t>
      </w:r>
      <w:r>
        <w:rPr>
          <w:rFonts w:ascii="Times New Roman" w:eastAsia="仿宋_GB2312" w:cs="Times New Roman" w:hint="eastAsia"/>
          <w:sz w:val="32"/>
          <w:szCs w:val="32"/>
        </w:rPr>
        <w:t>/</w:t>
      </w:r>
      <w:r>
        <w:rPr>
          <w:rFonts w:ascii="Times New Roman" w:eastAsia="仿宋_GB2312" w:cs="Times New Roman" w:hint="eastAsia"/>
          <w:sz w:val="32"/>
          <w:szCs w:val="32"/>
        </w:rPr>
        <w:t>配件</w:t>
      </w:r>
    </w:p>
    <w:p w:rsidR="0060751C" w:rsidRDefault="00CF320F" w:rsidP="00F00DE4">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可</w:t>
      </w:r>
      <w:r w:rsidR="002E645C">
        <w:rPr>
          <w:rFonts w:ascii="Times New Roman" w:eastAsia="仿宋_GB2312" w:cs="Times New Roman" w:hint="eastAsia"/>
          <w:sz w:val="32"/>
          <w:szCs w:val="32"/>
        </w:rPr>
        <w:t>参考</w:t>
      </w:r>
      <w:proofErr w:type="gramStart"/>
      <w:r w:rsidR="002E645C">
        <w:rPr>
          <w:rFonts w:ascii="Times New Roman" w:eastAsia="仿宋_GB2312" w:cs="Times New Roman" w:hint="eastAsia"/>
          <w:sz w:val="32"/>
          <w:szCs w:val="32"/>
        </w:rPr>
        <w:t>眼前节</w:t>
      </w:r>
      <w:proofErr w:type="gramEnd"/>
      <w:r w:rsidR="002E645C">
        <w:rPr>
          <w:rFonts w:ascii="Times New Roman" w:eastAsia="仿宋_GB2312" w:cs="Times New Roman" w:hint="eastAsia"/>
          <w:sz w:val="32"/>
          <w:szCs w:val="32"/>
        </w:rPr>
        <w:t>固体器械的细菌内毒素</w:t>
      </w:r>
      <w:r w:rsidR="00376E8C">
        <w:rPr>
          <w:rFonts w:ascii="Times New Roman" w:eastAsia="仿宋_GB2312" w:cs="Times New Roman" w:hint="eastAsia"/>
          <w:sz w:val="32"/>
          <w:szCs w:val="32"/>
        </w:rPr>
        <w:t>限值</w:t>
      </w:r>
      <w:r w:rsidR="002E645C">
        <w:rPr>
          <w:rFonts w:ascii="Times New Roman" w:eastAsia="仿宋_GB2312" w:cs="Times New Roman" w:hint="eastAsia"/>
          <w:sz w:val="32"/>
          <w:szCs w:val="32"/>
        </w:rPr>
        <w:t>要求制定一次性使用眼内眼科手术工具</w:t>
      </w:r>
      <w:r w:rsidR="002E645C">
        <w:rPr>
          <w:rFonts w:ascii="Times New Roman" w:eastAsia="仿宋_GB2312" w:cs="Times New Roman" w:hint="eastAsia"/>
          <w:sz w:val="32"/>
          <w:szCs w:val="32"/>
        </w:rPr>
        <w:t>/</w:t>
      </w:r>
      <w:r w:rsidR="002E645C">
        <w:rPr>
          <w:rFonts w:ascii="Times New Roman" w:eastAsia="仿宋_GB2312" w:cs="Times New Roman" w:hint="eastAsia"/>
          <w:sz w:val="32"/>
          <w:szCs w:val="32"/>
        </w:rPr>
        <w:t>配件的细菌内毒素</w:t>
      </w:r>
      <w:r w:rsidR="00376E8C">
        <w:rPr>
          <w:rFonts w:ascii="Times New Roman" w:eastAsia="仿宋_GB2312" w:cs="Times New Roman" w:hint="eastAsia"/>
          <w:sz w:val="32"/>
          <w:szCs w:val="32"/>
        </w:rPr>
        <w:t>限值</w:t>
      </w:r>
      <w:r w:rsidR="002E645C">
        <w:rPr>
          <w:rFonts w:ascii="Times New Roman" w:eastAsia="仿宋_GB2312" w:cs="Times New Roman" w:hint="eastAsia"/>
          <w:sz w:val="32"/>
          <w:szCs w:val="32"/>
        </w:rPr>
        <w:t>。</w:t>
      </w:r>
      <w:r>
        <w:rPr>
          <w:rFonts w:ascii="Times New Roman" w:eastAsia="仿宋_GB2312" w:cs="Times New Roman" w:hint="eastAsia"/>
          <w:sz w:val="32"/>
          <w:szCs w:val="32"/>
        </w:rPr>
        <w:t>如采用其他</w:t>
      </w:r>
      <w:r w:rsidR="00376E8C">
        <w:rPr>
          <w:rFonts w:ascii="Times New Roman" w:eastAsia="仿宋_GB2312" w:cs="Times New Roman" w:hint="eastAsia"/>
          <w:sz w:val="32"/>
          <w:szCs w:val="32"/>
        </w:rPr>
        <w:t>限值</w:t>
      </w:r>
      <w:r>
        <w:rPr>
          <w:rFonts w:ascii="Times New Roman" w:eastAsia="仿宋_GB2312" w:cs="Times New Roman" w:hint="eastAsia"/>
          <w:sz w:val="32"/>
          <w:szCs w:val="32"/>
        </w:rPr>
        <w:t>，应</w:t>
      </w:r>
      <w:r w:rsidR="0073231F">
        <w:rPr>
          <w:rFonts w:ascii="Times New Roman" w:eastAsia="仿宋_GB2312" w:cs="Times New Roman" w:hint="eastAsia"/>
          <w:sz w:val="32"/>
          <w:szCs w:val="32"/>
        </w:rPr>
        <w:t>根据使用风险</w:t>
      </w:r>
      <w:r>
        <w:rPr>
          <w:rFonts w:ascii="Times New Roman" w:eastAsia="仿宋_GB2312" w:cs="Times New Roman" w:hint="eastAsia"/>
          <w:sz w:val="32"/>
          <w:szCs w:val="32"/>
        </w:rPr>
        <w:t>论证其科学性。</w:t>
      </w:r>
    </w:p>
    <w:p w:rsidR="002E0B63" w:rsidRDefault="0073231F" w:rsidP="00F00DE4">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对于一次性使用眼内眼科手术工具</w:t>
      </w:r>
      <w:r>
        <w:rPr>
          <w:rFonts w:ascii="Times New Roman" w:eastAsia="仿宋_GB2312" w:cs="Times New Roman" w:hint="eastAsia"/>
          <w:sz w:val="32"/>
          <w:szCs w:val="32"/>
        </w:rPr>
        <w:t>/</w:t>
      </w:r>
      <w:r>
        <w:rPr>
          <w:rFonts w:ascii="Times New Roman" w:eastAsia="仿宋_GB2312" w:cs="Times New Roman" w:hint="eastAsia"/>
          <w:sz w:val="32"/>
          <w:szCs w:val="32"/>
        </w:rPr>
        <w:t>配件，其细菌内毒素</w:t>
      </w:r>
      <w:r w:rsidR="00376E8C">
        <w:rPr>
          <w:rFonts w:ascii="Times New Roman" w:eastAsia="仿宋_GB2312" w:cs="Times New Roman" w:hint="eastAsia"/>
          <w:sz w:val="32"/>
          <w:szCs w:val="32"/>
        </w:rPr>
        <w:t>限值</w:t>
      </w:r>
      <w:r>
        <w:rPr>
          <w:rFonts w:ascii="Times New Roman" w:eastAsia="仿宋_GB2312" w:cs="Times New Roman" w:hint="eastAsia"/>
          <w:sz w:val="32"/>
          <w:szCs w:val="32"/>
        </w:rPr>
        <w:t>仅适用于该眼科器械在使用过程中与眼内组织直接或间接接触的部分。例如，</w:t>
      </w:r>
      <w:r w:rsidR="00062BC9">
        <w:rPr>
          <w:rFonts w:ascii="Times New Roman" w:eastAsia="仿宋_GB2312" w:cs="Times New Roman" w:hint="eastAsia"/>
          <w:sz w:val="32"/>
          <w:szCs w:val="32"/>
        </w:rPr>
        <w:t>对于</w:t>
      </w:r>
      <w:r w:rsidR="0098686C">
        <w:rPr>
          <w:rFonts w:ascii="Times New Roman" w:eastAsia="仿宋_GB2312" w:cs="Times New Roman" w:hint="eastAsia"/>
          <w:sz w:val="32"/>
          <w:szCs w:val="32"/>
        </w:rPr>
        <w:t>超声手术设备的配件</w:t>
      </w:r>
      <w:r w:rsidR="0098686C">
        <w:rPr>
          <w:rFonts w:ascii="Times New Roman" w:eastAsia="仿宋_GB2312" w:cs="Times New Roman" w:hint="eastAsia"/>
          <w:sz w:val="32"/>
          <w:szCs w:val="32"/>
        </w:rPr>
        <w:t>/</w:t>
      </w:r>
      <w:r w:rsidR="0098686C">
        <w:rPr>
          <w:rFonts w:ascii="Times New Roman" w:eastAsia="仿宋_GB2312" w:cs="Times New Roman" w:hint="eastAsia"/>
          <w:sz w:val="32"/>
          <w:szCs w:val="32"/>
        </w:rPr>
        <w:t>辅助工具，“一次性使用的插管或管腔器械”</w:t>
      </w:r>
      <w:r w:rsidR="00062BC9">
        <w:rPr>
          <w:rFonts w:ascii="Times New Roman" w:eastAsia="仿宋_GB2312" w:cs="Times New Roman" w:hint="eastAsia"/>
          <w:sz w:val="32"/>
          <w:szCs w:val="32"/>
        </w:rPr>
        <w:t>（例如，冲洗</w:t>
      </w:r>
      <w:r w:rsidR="00062BC9">
        <w:rPr>
          <w:rFonts w:ascii="Times New Roman" w:eastAsia="仿宋_GB2312" w:cs="Times New Roman"/>
          <w:sz w:val="32"/>
          <w:szCs w:val="32"/>
        </w:rPr>
        <w:t>/</w:t>
      </w:r>
      <w:r w:rsidR="00062BC9">
        <w:rPr>
          <w:rFonts w:ascii="Times New Roman" w:eastAsia="仿宋_GB2312" w:cs="Times New Roman" w:hint="eastAsia"/>
          <w:sz w:val="32"/>
          <w:szCs w:val="32"/>
        </w:rPr>
        <w:t>抽吸套筒和管道），此限值适用于液体路径和接触房水的器械部分。对于人工晶状体</w:t>
      </w:r>
      <w:r w:rsidR="0098686C">
        <w:rPr>
          <w:rFonts w:ascii="Times New Roman" w:eastAsia="仿宋_GB2312" w:cs="Times New Roman" w:hint="eastAsia"/>
          <w:sz w:val="32"/>
          <w:szCs w:val="32"/>
        </w:rPr>
        <w:t>、囊袋</w:t>
      </w:r>
      <w:proofErr w:type="gramStart"/>
      <w:r w:rsidR="0098686C">
        <w:rPr>
          <w:rFonts w:ascii="Times New Roman" w:eastAsia="仿宋_GB2312" w:cs="Times New Roman" w:hint="eastAsia"/>
          <w:sz w:val="32"/>
          <w:szCs w:val="32"/>
        </w:rPr>
        <w:t>张力环</w:t>
      </w:r>
      <w:proofErr w:type="gramEnd"/>
      <w:r w:rsidR="0098686C">
        <w:rPr>
          <w:rFonts w:ascii="Times New Roman" w:eastAsia="仿宋_GB2312" w:cs="Times New Roman" w:hint="eastAsia"/>
          <w:sz w:val="32"/>
          <w:szCs w:val="32"/>
        </w:rPr>
        <w:t>等</w:t>
      </w:r>
      <w:r>
        <w:rPr>
          <w:rFonts w:ascii="Times New Roman" w:eastAsia="仿宋_GB2312" w:cs="Times New Roman" w:hint="eastAsia"/>
          <w:sz w:val="32"/>
          <w:szCs w:val="32"/>
        </w:rPr>
        <w:t>器械</w:t>
      </w:r>
      <w:r w:rsidR="0098686C">
        <w:rPr>
          <w:rFonts w:ascii="Times New Roman" w:eastAsia="仿宋_GB2312" w:cs="Times New Roman" w:hint="eastAsia"/>
          <w:sz w:val="32"/>
          <w:szCs w:val="32"/>
        </w:rPr>
        <w:t>的植入</w:t>
      </w:r>
      <w:r w:rsidR="00062BC9">
        <w:rPr>
          <w:rFonts w:ascii="Times New Roman" w:eastAsia="仿宋_GB2312" w:cs="Times New Roman" w:hint="eastAsia"/>
          <w:sz w:val="32"/>
          <w:szCs w:val="32"/>
        </w:rPr>
        <w:t>器械，此限值适用于与</w:t>
      </w:r>
      <w:r w:rsidR="0098686C">
        <w:rPr>
          <w:rFonts w:ascii="Times New Roman" w:eastAsia="仿宋_GB2312" w:cs="Times New Roman" w:hint="eastAsia"/>
          <w:sz w:val="32"/>
          <w:szCs w:val="32"/>
        </w:rPr>
        <w:t>植入器械</w:t>
      </w:r>
      <w:r w:rsidR="00062BC9">
        <w:rPr>
          <w:rFonts w:ascii="Times New Roman" w:eastAsia="仿宋_GB2312" w:cs="Times New Roman" w:hint="eastAsia"/>
          <w:sz w:val="32"/>
          <w:szCs w:val="32"/>
        </w:rPr>
        <w:t>和眼内组织</w:t>
      </w:r>
      <w:r w:rsidR="0098686C">
        <w:rPr>
          <w:rFonts w:ascii="Times New Roman" w:eastAsia="仿宋_GB2312" w:cs="Times New Roman" w:hint="eastAsia"/>
          <w:sz w:val="32"/>
          <w:szCs w:val="32"/>
        </w:rPr>
        <w:t>直接或间接</w:t>
      </w:r>
      <w:r w:rsidR="00062BC9">
        <w:rPr>
          <w:rFonts w:ascii="Times New Roman" w:eastAsia="仿宋_GB2312" w:cs="Times New Roman" w:hint="eastAsia"/>
          <w:sz w:val="32"/>
          <w:szCs w:val="32"/>
        </w:rPr>
        <w:t>接触的器械部分。</w:t>
      </w:r>
    </w:p>
    <w:p w:rsidR="00871F68" w:rsidRPr="00F00DE4" w:rsidRDefault="00BB4065" w:rsidP="00F72E80">
      <w:pPr>
        <w:pStyle w:val="2"/>
        <w:ind w:firstLine="640"/>
      </w:pPr>
      <w:r w:rsidRPr="00F00DE4">
        <w:rPr>
          <w:rFonts w:hint="eastAsia"/>
        </w:rPr>
        <w:t>（二）</w:t>
      </w:r>
      <w:r w:rsidR="00871F68" w:rsidRPr="00F00DE4">
        <w:rPr>
          <w:rFonts w:hint="eastAsia"/>
        </w:rPr>
        <w:t>细菌内毒素</w:t>
      </w:r>
      <w:r w:rsidRPr="00F00DE4">
        <w:rPr>
          <w:rFonts w:hint="eastAsia"/>
        </w:rPr>
        <w:t>检测方法</w:t>
      </w:r>
      <w:r w:rsidR="00871F68" w:rsidRPr="00F00DE4">
        <w:rPr>
          <w:rFonts w:hint="eastAsia"/>
        </w:rPr>
        <w:t>及</w:t>
      </w:r>
      <w:r w:rsidRPr="00F00DE4">
        <w:rPr>
          <w:rFonts w:hint="eastAsia"/>
        </w:rPr>
        <w:t>注意事项</w:t>
      </w:r>
    </w:p>
    <w:p w:rsidR="00426E87" w:rsidRDefault="00871F68" w:rsidP="00F00DE4">
      <w:pPr>
        <w:spacing w:line="520" w:lineRule="exact"/>
        <w:ind w:firstLineChars="200" w:firstLine="640"/>
        <w:rPr>
          <w:rFonts w:ascii="Times New Roman" w:eastAsia="仿宋_GB2312" w:cs="Times New Roman"/>
          <w:sz w:val="32"/>
          <w:szCs w:val="32"/>
        </w:rPr>
      </w:pPr>
      <w:r>
        <w:rPr>
          <w:rFonts w:ascii="Times New Roman" w:eastAsia="仿宋_GB2312" w:cs="Times New Roman" w:hint="eastAsia"/>
          <w:sz w:val="32"/>
          <w:szCs w:val="32"/>
        </w:rPr>
        <w:t>根据</w:t>
      </w:r>
      <w:r w:rsidR="005F58E0" w:rsidRPr="006C799E">
        <w:rPr>
          <w:rFonts w:ascii="Times New Roman" w:eastAsia="仿宋_GB2312" w:cs="Times New Roman" w:hint="eastAsia"/>
          <w:sz w:val="32"/>
          <w:szCs w:val="32"/>
        </w:rPr>
        <w:t>YY/T 0618</w:t>
      </w:r>
      <w:r w:rsidR="005F58E0">
        <w:rPr>
          <w:rFonts w:ascii="Times New Roman" w:eastAsia="仿宋_GB2312" w:cs="Times New Roman" w:hint="eastAsia"/>
          <w:sz w:val="32"/>
          <w:szCs w:val="32"/>
        </w:rPr>
        <w:t>《医疗器械细菌内毒素试验方法</w:t>
      </w:r>
      <w:r w:rsidR="005F58E0">
        <w:rPr>
          <w:rFonts w:ascii="Times New Roman" w:eastAsia="仿宋_GB2312" w:cs="Times New Roman"/>
          <w:sz w:val="32"/>
          <w:szCs w:val="32"/>
        </w:rPr>
        <w:t xml:space="preserve"> </w:t>
      </w:r>
      <w:r w:rsidR="005F58E0">
        <w:rPr>
          <w:rFonts w:ascii="Times New Roman" w:eastAsia="仿宋_GB2312" w:cs="Times New Roman" w:hint="eastAsia"/>
          <w:sz w:val="32"/>
          <w:szCs w:val="32"/>
        </w:rPr>
        <w:t>常规监测与跳批检验》</w:t>
      </w:r>
      <w:r>
        <w:rPr>
          <w:rFonts w:ascii="Times New Roman" w:eastAsia="仿宋_GB2312" w:cs="Times New Roman" w:hint="eastAsia"/>
          <w:sz w:val="32"/>
          <w:szCs w:val="32"/>
        </w:rPr>
        <w:t>和中国药典</w:t>
      </w:r>
      <w:r>
        <w:rPr>
          <w:rFonts w:ascii="Times New Roman" w:eastAsia="仿宋_GB2312" w:cs="Times New Roman" w:hint="eastAsia"/>
          <w:sz w:val="32"/>
          <w:szCs w:val="32"/>
        </w:rPr>
        <w:t xml:space="preserve"> </w:t>
      </w:r>
      <w:r>
        <w:rPr>
          <w:rFonts w:ascii="Times New Roman" w:eastAsia="仿宋_GB2312" w:cs="Times New Roman" w:hint="eastAsia"/>
          <w:sz w:val="32"/>
          <w:szCs w:val="32"/>
        </w:rPr>
        <w:t>四部</w:t>
      </w:r>
      <w:r>
        <w:rPr>
          <w:rFonts w:ascii="Times New Roman" w:eastAsia="仿宋_GB2312" w:cs="Times New Roman" w:hint="eastAsia"/>
          <w:sz w:val="32"/>
          <w:szCs w:val="32"/>
        </w:rPr>
        <w:t xml:space="preserve"> 11</w:t>
      </w:r>
      <w:r w:rsidR="004544A9">
        <w:rPr>
          <w:rFonts w:ascii="Times New Roman" w:eastAsia="仿宋_GB2312" w:cs="Times New Roman" w:hint="eastAsia"/>
          <w:sz w:val="32"/>
          <w:szCs w:val="32"/>
        </w:rPr>
        <w:t>43</w:t>
      </w:r>
      <w:r w:rsidR="004544A9">
        <w:rPr>
          <w:rFonts w:ascii="Times New Roman" w:eastAsia="仿宋_GB2312" w:cs="Times New Roman" w:hint="eastAsia"/>
          <w:sz w:val="32"/>
          <w:szCs w:val="32"/>
        </w:rPr>
        <w:t>“细菌内毒素检查法”</w:t>
      </w:r>
      <w:r w:rsidR="005F58E0" w:rsidRPr="006C799E">
        <w:rPr>
          <w:rFonts w:ascii="Times New Roman" w:eastAsia="仿宋_GB2312" w:cs="Times New Roman" w:hint="eastAsia"/>
          <w:sz w:val="32"/>
          <w:szCs w:val="32"/>
        </w:rPr>
        <w:t>，</w:t>
      </w:r>
      <w:r>
        <w:rPr>
          <w:rFonts w:ascii="Times New Roman" w:eastAsia="仿宋_GB2312" w:cs="Times New Roman" w:hint="eastAsia"/>
          <w:sz w:val="32"/>
          <w:szCs w:val="32"/>
        </w:rPr>
        <w:t>检测</w:t>
      </w:r>
      <w:r w:rsidR="005F58E0" w:rsidRPr="006C799E">
        <w:rPr>
          <w:rFonts w:ascii="Times New Roman" w:eastAsia="仿宋_GB2312" w:cs="Times New Roman" w:hint="eastAsia"/>
          <w:sz w:val="32"/>
          <w:szCs w:val="32"/>
        </w:rPr>
        <w:t>眼科器械的细菌内毒素水平时可以遵循细菌内毒素检测的一般原则。</w:t>
      </w:r>
    </w:p>
    <w:p w:rsidR="007E642D" w:rsidRPr="00F00DE4" w:rsidRDefault="00BB4A6F" w:rsidP="00F00DE4">
      <w:pPr>
        <w:pStyle w:val="a5"/>
        <w:spacing w:line="520" w:lineRule="exact"/>
        <w:ind w:firstLine="640"/>
      </w:pPr>
      <w:r>
        <w:rPr>
          <w:rFonts w:ascii="Times New Roman" w:eastAsia="仿宋_GB2312" w:cs="Times New Roman" w:hint="eastAsia"/>
          <w:sz w:val="32"/>
          <w:szCs w:val="32"/>
        </w:rPr>
        <w:t>YY/T 0618</w:t>
      </w:r>
      <w:r>
        <w:rPr>
          <w:rFonts w:ascii="Times New Roman" w:eastAsia="仿宋_GB2312" w:cs="Times New Roman" w:hint="eastAsia"/>
          <w:sz w:val="32"/>
          <w:szCs w:val="32"/>
        </w:rPr>
        <w:t>和中国药典中涉及多种细菌内毒素</w:t>
      </w:r>
      <w:r w:rsidR="00EB01B2">
        <w:rPr>
          <w:rFonts w:ascii="Times New Roman" w:eastAsia="仿宋_GB2312" w:cs="Times New Roman" w:hint="eastAsia"/>
          <w:sz w:val="32"/>
          <w:szCs w:val="32"/>
        </w:rPr>
        <w:t>的</w:t>
      </w:r>
      <w:r>
        <w:rPr>
          <w:rFonts w:ascii="Times New Roman" w:eastAsia="仿宋_GB2312" w:cs="Times New Roman" w:hint="eastAsia"/>
          <w:sz w:val="32"/>
          <w:szCs w:val="32"/>
        </w:rPr>
        <w:t>检测方法，</w:t>
      </w:r>
      <w:r w:rsidR="00EB01B2">
        <w:rPr>
          <w:rFonts w:ascii="Times New Roman" w:eastAsia="仿宋_GB2312" w:cs="Times New Roman" w:hint="eastAsia"/>
          <w:sz w:val="32"/>
          <w:szCs w:val="32"/>
        </w:rPr>
        <w:t>基本</w:t>
      </w:r>
      <w:r>
        <w:rPr>
          <w:rFonts w:ascii="Times New Roman" w:eastAsia="仿宋_GB2312" w:cs="Times New Roman" w:hint="eastAsia"/>
          <w:sz w:val="32"/>
          <w:szCs w:val="32"/>
        </w:rPr>
        <w:t>可归纳为凝胶法和光度测定法</w:t>
      </w:r>
      <w:r w:rsidR="00EB01B2">
        <w:rPr>
          <w:rFonts w:ascii="Times New Roman" w:eastAsia="仿宋_GB2312" w:cs="Times New Roman" w:hint="eastAsia"/>
          <w:sz w:val="32"/>
          <w:szCs w:val="32"/>
        </w:rPr>
        <w:t>，后者包括浊度法和显色基质法。</w:t>
      </w:r>
      <w:r w:rsidR="000960E9">
        <w:rPr>
          <w:rFonts w:ascii="Times New Roman" w:eastAsia="仿宋_GB2312" w:cs="Times New Roman" w:hint="eastAsia"/>
          <w:sz w:val="32"/>
          <w:szCs w:val="32"/>
        </w:rPr>
        <w:t>根据检测原理，浊度法和显色基质法又可分别</w:t>
      </w:r>
      <w:r w:rsidR="000960E9">
        <w:rPr>
          <w:rFonts w:ascii="Times New Roman" w:eastAsia="仿宋_GB2312" w:cs="Times New Roman" w:hint="eastAsia"/>
          <w:sz w:val="32"/>
          <w:szCs w:val="32"/>
        </w:rPr>
        <w:lastRenderedPageBreak/>
        <w:t>分为动态法和终点法。</w:t>
      </w:r>
      <w:r w:rsidR="00BF493F">
        <w:rPr>
          <w:rFonts w:ascii="Times New Roman" w:eastAsia="仿宋_GB2312" w:cs="Times New Roman" w:hint="eastAsia"/>
          <w:sz w:val="32"/>
          <w:szCs w:val="32"/>
        </w:rPr>
        <w:t>不同的检测方法具有不同的</w:t>
      </w:r>
      <w:r w:rsidR="00BF493F" w:rsidRPr="00635F08">
        <w:rPr>
          <w:rFonts w:ascii="Times New Roman" w:eastAsia="仿宋_GB2312" w:cs="Times New Roman" w:hint="eastAsia"/>
          <w:sz w:val="32"/>
          <w:szCs w:val="32"/>
        </w:rPr>
        <w:t>检测限</w:t>
      </w:r>
      <w:r w:rsidR="00BF493F">
        <w:rPr>
          <w:rFonts w:ascii="Times New Roman" w:eastAsia="仿宋_GB2312" w:cs="Times New Roman" w:hint="eastAsia"/>
          <w:sz w:val="32"/>
          <w:szCs w:val="32"/>
        </w:rPr>
        <w:t>，</w:t>
      </w:r>
      <w:r w:rsidR="00BF493F" w:rsidRPr="006C799E">
        <w:rPr>
          <w:rFonts w:ascii="Times New Roman" w:eastAsia="仿宋_GB2312" w:cs="Times New Roman" w:hint="eastAsia"/>
          <w:sz w:val="32"/>
          <w:szCs w:val="32"/>
        </w:rPr>
        <w:t>应</w:t>
      </w:r>
      <w:r w:rsidR="00BF493F">
        <w:rPr>
          <w:rFonts w:ascii="Times New Roman" w:eastAsia="仿宋_GB2312" w:cs="Times New Roman" w:hint="eastAsia"/>
          <w:sz w:val="32"/>
          <w:szCs w:val="32"/>
        </w:rPr>
        <w:t>使</w:t>
      </w:r>
      <w:r w:rsidR="00BF493F" w:rsidRPr="006C799E">
        <w:rPr>
          <w:rFonts w:ascii="Times New Roman" w:eastAsia="仿宋_GB2312" w:cs="Times New Roman" w:hint="eastAsia"/>
          <w:sz w:val="32"/>
          <w:szCs w:val="32"/>
        </w:rPr>
        <w:t>用不同的方法进行</w:t>
      </w:r>
      <w:r w:rsidR="00BF493F">
        <w:rPr>
          <w:rFonts w:ascii="Times New Roman" w:eastAsia="仿宋_GB2312" w:cs="Times New Roman" w:hint="eastAsia"/>
          <w:sz w:val="32"/>
          <w:szCs w:val="32"/>
        </w:rPr>
        <w:t>试验</w:t>
      </w:r>
      <w:r w:rsidR="00BF493F" w:rsidRPr="006C799E">
        <w:rPr>
          <w:rFonts w:ascii="Times New Roman" w:eastAsia="仿宋_GB2312" w:cs="Times New Roman" w:hint="eastAsia"/>
          <w:sz w:val="32"/>
          <w:szCs w:val="32"/>
        </w:rPr>
        <w:t>以确保细菌内毒素被尽可能地回收。</w:t>
      </w:r>
      <w:r w:rsidR="008471FE">
        <w:rPr>
          <w:rFonts w:ascii="Times New Roman" w:eastAsia="仿宋_GB2312" w:cs="Times New Roman" w:hint="eastAsia"/>
          <w:sz w:val="32"/>
          <w:szCs w:val="32"/>
        </w:rPr>
        <w:t>可采用任一方法对眼科器械进行检测，当测试结果有争议时，以凝胶限度试验为准。</w:t>
      </w:r>
    </w:p>
    <w:p w:rsidR="005357B7" w:rsidRDefault="003F5078"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对于不同的眼科器械，其细菌内毒素检测还应注意以下事项。</w:t>
      </w:r>
    </w:p>
    <w:p w:rsidR="0010015A" w:rsidRPr="00801D2B" w:rsidRDefault="004C4054" w:rsidP="00F00DE4">
      <w:pPr>
        <w:pStyle w:val="a5"/>
        <w:spacing w:line="520" w:lineRule="exact"/>
        <w:ind w:firstLine="640"/>
        <w:rPr>
          <w:rFonts w:ascii="Times New Roman" w:eastAsia="黑体" w:hAnsi="Times New Roman" w:cs="Times New Roman"/>
          <w:sz w:val="32"/>
          <w:szCs w:val="32"/>
        </w:rPr>
      </w:pPr>
      <w:r>
        <w:rPr>
          <w:rFonts w:ascii="Times New Roman" w:eastAsia="仿宋_GB2312" w:cs="Times New Roman" w:hint="eastAsia"/>
          <w:sz w:val="32"/>
          <w:szCs w:val="32"/>
        </w:rPr>
        <w:t>1.</w:t>
      </w:r>
      <w:r w:rsidR="00635F08">
        <w:rPr>
          <w:rFonts w:ascii="Times New Roman" w:eastAsia="仿宋_GB2312" w:cs="Times New Roman" w:hint="eastAsia"/>
          <w:sz w:val="32"/>
          <w:szCs w:val="32"/>
        </w:rPr>
        <w:t>眼内液</w:t>
      </w:r>
      <w:r w:rsidR="00DE0178">
        <w:rPr>
          <w:rFonts w:ascii="Times New Roman" w:eastAsia="仿宋_GB2312" w:cs="Times New Roman" w:hint="eastAsia"/>
          <w:sz w:val="32"/>
          <w:szCs w:val="32"/>
        </w:rPr>
        <w:t>体</w:t>
      </w:r>
    </w:p>
    <w:p w:rsidR="00515F7E" w:rsidRDefault="005054AF"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w:t>
      </w:r>
      <w:r>
        <w:rPr>
          <w:rFonts w:ascii="Times New Roman" w:eastAsia="仿宋_GB2312" w:cs="Times New Roman" w:hint="eastAsia"/>
          <w:sz w:val="32"/>
          <w:szCs w:val="32"/>
        </w:rPr>
        <w:t>1</w:t>
      </w:r>
      <w:r>
        <w:rPr>
          <w:rFonts w:ascii="Times New Roman" w:eastAsia="仿宋_GB2312" w:cs="Times New Roman" w:hint="eastAsia"/>
          <w:sz w:val="32"/>
          <w:szCs w:val="32"/>
        </w:rPr>
        <w:t>）</w:t>
      </w:r>
      <w:r w:rsidR="00515F7E">
        <w:rPr>
          <w:rFonts w:ascii="Times New Roman" w:eastAsia="仿宋_GB2312" w:cs="Times New Roman" w:hint="eastAsia"/>
          <w:sz w:val="32"/>
          <w:szCs w:val="32"/>
        </w:rPr>
        <w:t>细菌内毒素检测方法的确认</w:t>
      </w:r>
    </w:p>
    <w:p w:rsidR="007E2276" w:rsidRPr="00F00DE4" w:rsidRDefault="003F5078" w:rsidP="00F00DE4">
      <w:pPr>
        <w:pStyle w:val="a5"/>
        <w:spacing w:line="520" w:lineRule="exact"/>
        <w:ind w:firstLine="640"/>
        <w:rPr>
          <w:rFonts w:ascii="Times New Roman" w:eastAsia="仿宋_GB2312" w:cs="Times New Roman"/>
          <w:sz w:val="32"/>
          <w:szCs w:val="32"/>
        </w:rPr>
      </w:pPr>
      <w:r w:rsidRPr="00890A98">
        <w:rPr>
          <w:rFonts w:ascii="Times New Roman" w:eastAsia="仿宋_GB2312" w:cs="Times New Roman" w:hint="eastAsia"/>
          <w:sz w:val="32"/>
          <w:szCs w:val="32"/>
        </w:rPr>
        <w:t>眼</w:t>
      </w:r>
      <w:proofErr w:type="gramStart"/>
      <w:r w:rsidRPr="00890A98">
        <w:rPr>
          <w:rFonts w:ascii="Times New Roman" w:eastAsia="仿宋_GB2312" w:cs="Times New Roman" w:hint="eastAsia"/>
          <w:sz w:val="32"/>
          <w:szCs w:val="32"/>
        </w:rPr>
        <w:t>用粘弹</w:t>
      </w:r>
      <w:proofErr w:type="gramEnd"/>
      <w:r w:rsidRPr="00890A98">
        <w:rPr>
          <w:rFonts w:ascii="Times New Roman" w:eastAsia="仿宋_GB2312" w:cs="Times New Roman" w:hint="eastAsia"/>
          <w:sz w:val="32"/>
          <w:szCs w:val="32"/>
        </w:rPr>
        <w:t>剂和</w:t>
      </w:r>
      <w:r w:rsidRPr="00BF403E">
        <w:rPr>
          <w:rFonts w:ascii="Times New Roman" w:eastAsia="仿宋_GB2312" w:cs="Times New Roman" w:hint="eastAsia"/>
          <w:sz w:val="32"/>
          <w:szCs w:val="32"/>
        </w:rPr>
        <w:t>具有粘性或粘弹性的</w:t>
      </w:r>
      <w:r w:rsidRPr="00890A98">
        <w:rPr>
          <w:rFonts w:ascii="Times New Roman" w:eastAsia="仿宋_GB2312" w:cs="Times New Roman" w:hint="eastAsia"/>
          <w:sz w:val="32"/>
          <w:szCs w:val="32"/>
        </w:rPr>
        <w:t>眼内填充物</w:t>
      </w:r>
      <w:r>
        <w:rPr>
          <w:rFonts w:ascii="Times New Roman" w:eastAsia="仿宋_GB2312" w:cs="Times New Roman" w:hint="eastAsia"/>
          <w:sz w:val="32"/>
          <w:szCs w:val="32"/>
        </w:rPr>
        <w:t>的粘度可能会干扰细菌内毒素检测（</w:t>
      </w:r>
      <w:r>
        <w:rPr>
          <w:rFonts w:ascii="Times New Roman" w:eastAsia="仿宋_GB2312" w:cs="Times New Roman"/>
          <w:sz w:val="32"/>
          <w:szCs w:val="32"/>
        </w:rPr>
        <w:t>Bacterial Endotoxins Test</w:t>
      </w:r>
      <w:r>
        <w:rPr>
          <w:rFonts w:ascii="Times New Roman" w:eastAsia="仿宋_GB2312" w:cs="Times New Roman" w:hint="eastAsia"/>
          <w:sz w:val="32"/>
          <w:szCs w:val="32"/>
        </w:rPr>
        <w:t xml:space="preserve">, </w:t>
      </w:r>
      <w:r>
        <w:rPr>
          <w:rFonts w:ascii="Times New Roman" w:eastAsia="仿宋_GB2312" w:cs="Times New Roman"/>
          <w:sz w:val="32"/>
          <w:szCs w:val="32"/>
        </w:rPr>
        <w:t>BET</w:t>
      </w:r>
      <w:r>
        <w:rPr>
          <w:rFonts w:ascii="Times New Roman" w:eastAsia="仿宋_GB2312" w:cs="Times New Roman" w:hint="eastAsia"/>
          <w:sz w:val="32"/>
          <w:szCs w:val="32"/>
        </w:rPr>
        <w:t>），因此需对其</w:t>
      </w:r>
      <w:r w:rsidR="000B0D6A" w:rsidRPr="00F00DE4">
        <w:rPr>
          <w:rFonts w:ascii="Times New Roman" w:eastAsia="仿宋_GB2312" w:cs="Times New Roman" w:hint="eastAsia"/>
          <w:sz w:val="32"/>
          <w:szCs w:val="32"/>
        </w:rPr>
        <w:t>细菌内毒素检测方法</w:t>
      </w:r>
      <w:r>
        <w:rPr>
          <w:rFonts w:ascii="Times New Roman" w:eastAsia="仿宋_GB2312" w:cs="Times New Roman" w:hint="eastAsia"/>
          <w:sz w:val="32"/>
          <w:szCs w:val="32"/>
        </w:rPr>
        <w:t>进行</w:t>
      </w:r>
      <w:r w:rsidR="000B0D6A" w:rsidRPr="00F00DE4">
        <w:rPr>
          <w:rFonts w:ascii="Times New Roman" w:eastAsia="仿宋_GB2312" w:cs="Times New Roman" w:hint="eastAsia"/>
          <w:sz w:val="32"/>
          <w:szCs w:val="32"/>
        </w:rPr>
        <w:t>确认</w:t>
      </w:r>
      <w:r>
        <w:rPr>
          <w:rFonts w:ascii="Times New Roman" w:eastAsia="仿宋_GB2312" w:cs="Times New Roman" w:hint="eastAsia"/>
          <w:sz w:val="32"/>
          <w:szCs w:val="32"/>
        </w:rPr>
        <w:t>。</w:t>
      </w:r>
    </w:p>
    <w:p w:rsidR="004255C0" w:rsidRDefault="00635F08">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除</w:t>
      </w:r>
      <w:r w:rsidRPr="00635F08">
        <w:rPr>
          <w:rFonts w:ascii="Times New Roman" w:eastAsia="仿宋_GB2312" w:cs="Times New Roman"/>
          <w:sz w:val="32"/>
          <w:szCs w:val="32"/>
        </w:rPr>
        <w:t>YY/T 0618</w:t>
      </w:r>
      <w:r w:rsidR="006C2C3F">
        <w:rPr>
          <w:rFonts w:ascii="Times New Roman" w:eastAsia="仿宋_GB2312" w:cs="Times New Roman"/>
          <w:sz w:val="32"/>
          <w:szCs w:val="32"/>
        </w:rPr>
        <w:t>和中国药典</w:t>
      </w:r>
      <w:r w:rsidR="00C9502F" w:rsidRPr="006C799E">
        <w:rPr>
          <w:rFonts w:ascii="Times New Roman" w:eastAsia="仿宋_GB2312" w:cs="Times New Roman" w:hint="eastAsia"/>
          <w:sz w:val="32"/>
          <w:szCs w:val="32"/>
        </w:rPr>
        <w:t>中描述的一般确认原则外</w:t>
      </w:r>
      <w:r w:rsidR="00F71F28" w:rsidRPr="006C799E">
        <w:rPr>
          <w:rFonts w:ascii="Times New Roman" w:eastAsia="仿宋_GB2312" w:cs="Times New Roman" w:hint="eastAsia"/>
          <w:sz w:val="32"/>
          <w:szCs w:val="32"/>
        </w:rPr>
        <w:t>，</w:t>
      </w:r>
      <w:r w:rsidR="006C2C3F">
        <w:rPr>
          <w:rFonts w:ascii="Times New Roman" w:eastAsia="仿宋_GB2312" w:cs="Times New Roman" w:hint="eastAsia"/>
          <w:sz w:val="32"/>
          <w:szCs w:val="32"/>
        </w:rPr>
        <w:t>采用光度测定法检测眼内液体的细菌内毒素时，应</w:t>
      </w:r>
      <w:r w:rsidR="00F71F28" w:rsidRPr="006C799E">
        <w:rPr>
          <w:rFonts w:ascii="Times New Roman" w:eastAsia="仿宋_GB2312" w:cs="Times New Roman" w:hint="eastAsia"/>
          <w:sz w:val="32"/>
          <w:szCs w:val="32"/>
        </w:rPr>
        <w:t>确认</w:t>
      </w:r>
      <w:r>
        <w:rPr>
          <w:rFonts w:ascii="Times New Roman" w:eastAsia="仿宋_GB2312" w:cs="Times New Roman" w:hint="eastAsia"/>
          <w:sz w:val="32"/>
          <w:szCs w:val="32"/>
        </w:rPr>
        <w:t>加入</w:t>
      </w:r>
      <w:r>
        <w:rPr>
          <w:rFonts w:ascii="Times New Roman" w:eastAsia="仿宋_GB2312" w:cs="Times New Roman"/>
          <w:sz w:val="32"/>
          <w:szCs w:val="32"/>
        </w:rPr>
        <w:t>/</w:t>
      </w:r>
      <w:r>
        <w:rPr>
          <w:rFonts w:ascii="Times New Roman" w:eastAsia="仿宋_GB2312" w:cs="Times New Roman" w:hint="eastAsia"/>
          <w:sz w:val="32"/>
          <w:szCs w:val="32"/>
        </w:rPr>
        <w:t>掺入</w:t>
      </w:r>
      <w:r w:rsidR="00BF403E">
        <w:rPr>
          <w:rFonts w:ascii="Times New Roman" w:eastAsia="仿宋_GB2312" w:cs="Times New Roman" w:hint="eastAsia"/>
          <w:sz w:val="32"/>
          <w:szCs w:val="32"/>
        </w:rPr>
        <w:t>产品</w:t>
      </w:r>
      <w:r>
        <w:rPr>
          <w:rFonts w:ascii="Times New Roman" w:eastAsia="仿宋_GB2312" w:cs="Times New Roman" w:hint="eastAsia"/>
          <w:sz w:val="32"/>
          <w:szCs w:val="32"/>
        </w:rPr>
        <w:t>的已知量的细菌内毒素</w:t>
      </w:r>
      <w:r w:rsidR="006C2C3F">
        <w:rPr>
          <w:rFonts w:ascii="Times New Roman" w:eastAsia="仿宋_GB2312" w:cs="Times New Roman" w:hint="eastAsia"/>
          <w:sz w:val="32"/>
          <w:szCs w:val="32"/>
        </w:rPr>
        <w:t>的回收率</w:t>
      </w:r>
      <w:r w:rsidR="000960E9">
        <w:rPr>
          <w:rFonts w:ascii="Times New Roman" w:eastAsia="仿宋_GB2312" w:cs="Times New Roman" w:hint="eastAsia"/>
          <w:sz w:val="32"/>
          <w:szCs w:val="32"/>
        </w:rPr>
        <w:t>。</w:t>
      </w:r>
      <w:r w:rsidR="000960E9" w:rsidDel="000960E9">
        <w:rPr>
          <w:rFonts w:ascii="Times New Roman" w:eastAsia="仿宋_GB2312" w:cs="Times New Roman" w:hint="eastAsia"/>
          <w:sz w:val="32"/>
          <w:szCs w:val="32"/>
        </w:rPr>
        <w:t xml:space="preserve"> </w:t>
      </w:r>
    </w:p>
    <w:p w:rsidR="000960E9" w:rsidRDefault="00635F08">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对于每个</w:t>
      </w:r>
      <w:r w:rsidR="004255C0">
        <w:rPr>
          <w:rFonts w:ascii="Times New Roman" w:eastAsia="仿宋_GB2312" w:cs="Times New Roman" w:hint="eastAsia"/>
          <w:sz w:val="32"/>
          <w:szCs w:val="32"/>
        </w:rPr>
        <w:t>眼内液体</w:t>
      </w:r>
      <w:r>
        <w:rPr>
          <w:rFonts w:ascii="Times New Roman" w:eastAsia="仿宋_GB2312" w:cs="Times New Roman" w:hint="eastAsia"/>
          <w:sz w:val="32"/>
          <w:szCs w:val="32"/>
        </w:rPr>
        <w:t>产品，</w:t>
      </w:r>
      <w:r w:rsidR="00B7011D">
        <w:rPr>
          <w:rFonts w:ascii="Times New Roman" w:eastAsia="仿宋_GB2312" w:cs="Times New Roman" w:hint="eastAsia"/>
          <w:sz w:val="32"/>
          <w:szCs w:val="32"/>
        </w:rPr>
        <w:t>建议</w:t>
      </w:r>
      <w:r>
        <w:rPr>
          <w:rFonts w:ascii="Times New Roman" w:eastAsia="仿宋_GB2312" w:cs="Times New Roman" w:hint="eastAsia"/>
          <w:sz w:val="32"/>
          <w:szCs w:val="32"/>
        </w:rPr>
        <w:t>分别将细菌内毒素掺入</w:t>
      </w:r>
      <w:r>
        <w:rPr>
          <w:rFonts w:ascii="Times New Roman" w:eastAsia="仿宋_GB2312" w:cs="Times New Roman"/>
          <w:sz w:val="32"/>
          <w:szCs w:val="32"/>
        </w:rPr>
        <w:t>3</w:t>
      </w:r>
      <w:r>
        <w:rPr>
          <w:rFonts w:ascii="Times New Roman" w:eastAsia="仿宋_GB2312" w:cs="Times New Roman" w:hint="eastAsia"/>
          <w:sz w:val="32"/>
          <w:szCs w:val="32"/>
        </w:rPr>
        <w:t>个</w:t>
      </w:r>
      <w:r w:rsidR="00B7011D">
        <w:rPr>
          <w:rFonts w:ascii="Times New Roman" w:eastAsia="仿宋_GB2312" w:cs="Times New Roman" w:hint="eastAsia"/>
          <w:sz w:val="32"/>
          <w:szCs w:val="32"/>
        </w:rPr>
        <w:t>不同</w:t>
      </w:r>
      <w:r>
        <w:rPr>
          <w:rFonts w:ascii="Times New Roman" w:eastAsia="仿宋_GB2312" w:cs="Times New Roman" w:hint="eastAsia"/>
          <w:sz w:val="32"/>
          <w:szCs w:val="32"/>
        </w:rPr>
        <w:t>批次的随机</w:t>
      </w:r>
      <w:r w:rsidR="000960E9">
        <w:rPr>
          <w:rFonts w:ascii="Times New Roman" w:eastAsia="仿宋_GB2312" w:cs="Times New Roman" w:hint="eastAsia"/>
          <w:sz w:val="32"/>
          <w:szCs w:val="32"/>
        </w:rPr>
        <w:t>产品</w:t>
      </w:r>
      <w:r w:rsidR="00B7011D">
        <w:rPr>
          <w:rFonts w:ascii="Times New Roman" w:eastAsia="仿宋_GB2312" w:cs="Times New Roman" w:hint="eastAsia"/>
          <w:sz w:val="32"/>
          <w:szCs w:val="32"/>
        </w:rPr>
        <w:t>中以获得至少</w:t>
      </w:r>
      <w:r w:rsidR="00B7011D">
        <w:rPr>
          <w:rFonts w:ascii="Times New Roman" w:eastAsia="仿宋_GB2312" w:cs="Times New Roman" w:hint="eastAsia"/>
          <w:sz w:val="32"/>
          <w:szCs w:val="32"/>
        </w:rPr>
        <w:t>3</w:t>
      </w:r>
      <w:r w:rsidR="00B7011D">
        <w:rPr>
          <w:rFonts w:ascii="Times New Roman" w:eastAsia="仿宋_GB2312" w:cs="Times New Roman" w:hint="eastAsia"/>
          <w:sz w:val="32"/>
          <w:szCs w:val="32"/>
        </w:rPr>
        <w:t>个不同的最终浓度</w:t>
      </w:r>
      <w:r w:rsidR="004255C0">
        <w:rPr>
          <w:rFonts w:ascii="Times New Roman" w:eastAsia="仿宋_GB2312" w:cs="Times New Roman" w:hint="eastAsia"/>
          <w:sz w:val="32"/>
          <w:szCs w:val="32"/>
        </w:rPr>
        <w:t>。对于选择的最终浓度应论证其合理性（例如，最终浓度</w:t>
      </w:r>
      <w:r w:rsidR="00477894">
        <w:rPr>
          <w:rFonts w:ascii="Times New Roman" w:eastAsia="仿宋_GB2312" w:cs="Times New Roman" w:hint="eastAsia"/>
          <w:sz w:val="32"/>
          <w:szCs w:val="32"/>
        </w:rPr>
        <w:t>可</w:t>
      </w:r>
      <w:r w:rsidR="004255C0">
        <w:rPr>
          <w:rFonts w:ascii="Times New Roman" w:eastAsia="仿宋_GB2312" w:cs="Times New Roman" w:hint="eastAsia"/>
          <w:sz w:val="32"/>
          <w:szCs w:val="32"/>
        </w:rPr>
        <w:t>设定为</w:t>
      </w:r>
      <w:r w:rsidR="004255C0">
        <w:rPr>
          <w:rFonts w:ascii="Times New Roman" w:eastAsia="仿宋_GB2312" w:cs="Times New Roman"/>
          <w:sz w:val="32"/>
          <w:szCs w:val="32"/>
        </w:rPr>
        <w:t>0.1</w:t>
      </w:r>
      <w:r w:rsidR="004255C0">
        <w:rPr>
          <w:rFonts w:ascii="Times New Roman" w:eastAsia="仿宋_GB2312" w:cs="Times New Roman" w:hint="eastAsia"/>
          <w:sz w:val="32"/>
          <w:szCs w:val="32"/>
        </w:rPr>
        <w:t>、</w:t>
      </w:r>
      <w:r w:rsidR="004255C0">
        <w:rPr>
          <w:rFonts w:ascii="Times New Roman" w:eastAsia="仿宋_GB2312" w:cs="Times New Roman"/>
          <w:sz w:val="32"/>
          <w:szCs w:val="32"/>
        </w:rPr>
        <w:t>0.2</w:t>
      </w:r>
      <w:r w:rsidR="004255C0">
        <w:rPr>
          <w:rFonts w:ascii="Times New Roman" w:eastAsia="仿宋_GB2312" w:cs="Times New Roman" w:hint="eastAsia"/>
          <w:sz w:val="32"/>
          <w:szCs w:val="32"/>
        </w:rPr>
        <w:t>和</w:t>
      </w:r>
      <w:r w:rsidR="004255C0">
        <w:rPr>
          <w:rFonts w:ascii="Times New Roman" w:eastAsia="仿宋_GB2312" w:cs="Times New Roman"/>
          <w:sz w:val="32"/>
          <w:szCs w:val="32"/>
        </w:rPr>
        <w:t>0.5 EU/mL</w:t>
      </w:r>
      <w:r w:rsidR="004255C0">
        <w:rPr>
          <w:rFonts w:ascii="Times New Roman" w:eastAsia="仿宋_GB2312" w:cs="Times New Roman" w:hint="eastAsia"/>
          <w:sz w:val="32"/>
          <w:szCs w:val="32"/>
        </w:rPr>
        <w:t>）</w:t>
      </w:r>
      <w:r>
        <w:rPr>
          <w:rFonts w:ascii="Times New Roman" w:eastAsia="仿宋_GB2312" w:cs="Times New Roman" w:hint="eastAsia"/>
          <w:sz w:val="32"/>
          <w:szCs w:val="32"/>
        </w:rPr>
        <w:t>。</w:t>
      </w:r>
      <w:r w:rsidR="00BF403E">
        <w:rPr>
          <w:rFonts w:ascii="Times New Roman" w:eastAsia="仿宋_GB2312" w:cs="Times New Roman" w:hint="eastAsia"/>
          <w:sz w:val="32"/>
          <w:szCs w:val="32"/>
        </w:rPr>
        <w:t>每个</w:t>
      </w:r>
      <w:r>
        <w:rPr>
          <w:rFonts w:ascii="Times New Roman" w:eastAsia="仿宋_GB2312" w:cs="Times New Roman" w:hint="eastAsia"/>
          <w:sz w:val="32"/>
          <w:szCs w:val="32"/>
        </w:rPr>
        <w:t>试验应重复三次（即每个批次应掺入细菌内毒素并抽样三次进行检测）。然后对</w:t>
      </w:r>
      <w:r w:rsidR="000960E9">
        <w:rPr>
          <w:rFonts w:ascii="Times New Roman" w:eastAsia="仿宋_GB2312" w:cs="Times New Roman" w:hint="eastAsia"/>
          <w:sz w:val="32"/>
          <w:szCs w:val="32"/>
        </w:rPr>
        <w:t>3</w:t>
      </w:r>
      <w:r w:rsidR="000960E9">
        <w:rPr>
          <w:rFonts w:ascii="Times New Roman" w:eastAsia="仿宋_GB2312" w:cs="Times New Roman" w:hint="eastAsia"/>
          <w:sz w:val="32"/>
          <w:szCs w:val="32"/>
        </w:rPr>
        <w:t>个</w:t>
      </w:r>
      <w:r w:rsidR="007E642D">
        <w:rPr>
          <w:rFonts w:ascii="Times New Roman" w:eastAsia="仿宋_GB2312" w:cs="Times New Roman" w:hint="eastAsia"/>
          <w:sz w:val="32"/>
          <w:szCs w:val="32"/>
        </w:rPr>
        <w:t>不同的</w:t>
      </w:r>
      <w:r w:rsidR="000960E9">
        <w:rPr>
          <w:rFonts w:ascii="Times New Roman" w:eastAsia="仿宋_GB2312" w:cs="Times New Roman" w:hint="eastAsia"/>
          <w:sz w:val="32"/>
          <w:szCs w:val="32"/>
        </w:rPr>
        <w:t>最终浓度的产品</w:t>
      </w:r>
      <w:r>
        <w:rPr>
          <w:rFonts w:ascii="Times New Roman" w:eastAsia="仿宋_GB2312" w:cs="Times New Roman" w:hint="eastAsia"/>
          <w:sz w:val="32"/>
          <w:szCs w:val="32"/>
        </w:rPr>
        <w:t>进行细菌内毒素检测，细菌内毒素百分比回收率应根据从每个批次的三</w:t>
      </w:r>
      <w:r w:rsidR="001403A7">
        <w:rPr>
          <w:rFonts w:ascii="Times New Roman" w:eastAsia="仿宋_GB2312" w:cs="Times New Roman" w:hint="eastAsia"/>
          <w:sz w:val="32"/>
          <w:szCs w:val="32"/>
        </w:rPr>
        <w:t>次测试</w:t>
      </w:r>
      <w:r w:rsidR="000960E9">
        <w:rPr>
          <w:rFonts w:ascii="Times New Roman" w:eastAsia="仿宋_GB2312" w:cs="Times New Roman" w:hint="eastAsia"/>
          <w:sz w:val="32"/>
          <w:szCs w:val="32"/>
        </w:rPr>
        <w:t>产品</w:t>
      </w:r>
      <w:r>
        <w:rPr>
          <w:rFonts w:ascii="Times New Roman" w:eastAsia="仿宋_GB2312" w:cs="Times New Roman" w:hint="eastAsia"/>
          <w:sz w:val="32"/>
          <w:szCs w:val="32"/>
        </w:rPr>
        <w:t>获得的平均值计算。</w:t>
      </w:r>
      <w:r w:rsidR="000960E9">
        <w:rPr>
          <w:rFonts w:ascii="Times New Roman" w:eastAsia="仿宋_GB2312" w:cs="Times New Roman" w:hint="eastAsia"/>
          <w:sz w:val="32"/>
          <w:szCs w:val="32"/>
        </w:rPr>
        <w:t>当细菌内毒素的回收率均在</w:t>
      </w:r>
      <w:r w:rsidR="000960E9">
        <w:rPr>
          <w:rFonts w:ascii="Times New Roman" w:eastAsia="仿宋_GB2312" w:cs="Times New Roman" w:hint="eastAsia"/>
          <w:sz w:val="32"/>
          <w:szCs w:val="32"/>
        </w:rPr>
        <w:t>50%</w:t>
      </w:r>
      <w:r w:rsidR="000960E9">
        <w:rPr>
          <w:rFonts w:ascii="仿宋_GB2312" w:eastAsia="仿宋_GB2312" w:cs="Times New Roman" w:hint="eastAsia"/>
          <w:sz w:val="32"/>
          <w:szCs w:val="32"/>
        </w:rPr>
        <w:t>～</w:t>
      </w:r>
      <w:r w:rsidR="000960E9">
        <w:rPr>
          <w:rFonts w:ascii="Times New Roman" w:eastAsia="仿宋_GB2312" w:cs="Times New Roman" w:hint="eastAsia"/>
          <w:sz w:val="32"/>
          <w:szCs w:val="32"/>
        </w:rPr>
        <w:t>200%</w:t>
      </w:r>
      <w:r w:rsidR="000960E9">
        <w:rPr>
          <w:rFonts w:ascii="Times New Roman" w:eastAsia="仿宋_GB2312" w:cs="Times New Roman" w:hint="eastAsia"/>
          <w:sz w:val="32"/>
          <w:szCs w:val="32"/>
        </w:rPr>
        <w:t>之间时，则认为在设定的试验条件下样品不存在干扰作用。</w:t>
      </w:r>
    </w:p>
    <w:p w:rsidR="006A6A03" w:rsidRDefault="005054AF"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w:t>
      </w:r>
      <w:r>
        <w:rPr>
          <w:rFonts w:ascii="Times New Roman" w:eastAsia="仿宋_GB2312" w:cs="Times New Roman" w:hint="eastAsia"/>
          <w:sz w:val="32"/>
          <w:szCs w:val="32"/>
        </w:rPr>
        <w:t>2</w:t>
      </w:r>
      <w:r>
        <w:rPr>
          <w:rFonts w:ascii="Times New Roman" w:eastAsia="仿宋_GB2312" w:cs="Times New Roman" w:hint="eastAsia"/>
          <w:sz w:val="32"/>
          <w:szCs w:val="32"/>
        </w:rPr>
        <w:t>）</w:t>
      </w:r>
      <w:r w:rsidR="004D58F7">
        <w:rPr>
          <w:rFonts w:ascii="Times New Roman" w:eastAsia="仿宋_GB2312" w:cs="Times New Roman" w:hint="eastAsia"/>
          <w:sz w:val="32"/>
          <w:szCs w:val="32"/>
        </w:rPr>
        <w:t>样品制备</w:t>
      </w:r>
      <w:r w:rsidR="006A70E9">
        <w:rPr>
          <w:rFonts w:ascii="Times New Roman" w:eastAsia="仿宋_GB2312" w:cs="Times New Roman" w:hint="eastAsia"/>
          <w:sz w:val="32"/>
          <w:szCs w:val="32"/>
        </w:rPr>
        <w:t>注意事项</w:t>
      </w:r>
    </w:p>
    <w:p w:rsidR="00FE46EC" w:rsidRPr="00800D4B" w:rsidRDefault="00105664" w:rsidP="00F00DE4">
      <w:pPr>
        <w:pStyle w:val="a5"/>
        <w:spacing w:line="520" w:lineRule="exact"/>
        <w:ind w:firstLineChars="221" w:firstLine="707"/>
      </w:pPr>
      <w:r w:rsidRPr="006C799E">
        <w:rPr>
          <w:rFonts w:ascii="Times New Roman" w:eastAsia="仿宋_GB2312" w:cs="Times New Roman" w:hint="eastAsia"/>
          <w:sz w:val="32"/>
          <w:szCs w:val="32"/>
        </w:rPr>
        <w:t>对于使用高分子量</w:t>
      </w:r>
      <w:r w:rsidRPr="006C799E">
        <w:rPr>
          <w:rFonts w:ascii="Times New Roman" w:eastAsia="仿宋_GB2312" w:cs="Times New Roman" w:hint="eastAsia"/>
          <w:sz w:val="32"/>
          <w:szCs w:val="32"/>
        </w:rPr>
        <w:t>HA</w:t>
      </w:r>
      <w:r w:rsidR="00635F08">
        <w:rPr>
          <w:rFonts w:ascii="Times New Roman" w:eastAsia="仿宋_GB2312" w:cs="Times New Roman" w:hint="eastAsia"/>
          <w:sz w:val="32"/>
          <w:szCs w:val="32"/>
        </w:rPr>
        <w:t>制备的</w:t>
      </w:r>
      <w:r w:rsidR="002D187C">
        <w:rPr>
          <w:rFonts w:ascii="Times New Roman" w:eastAsia="仿宋_GB2312" w:cs="Times New Roman" w:hint="eastAsia"/>
          <w:sz w:val="32"/>
          <w:szCs w:val="32"/>
        </w:rPr>
        <w:t>产品</w:t>
      </w:r>
      <w:r w:rsidR="00635F08">
        <w:rPr>
          <w:rFonts w:ascii="Times New Roman" w:eastAsia="仿宋_GB2312" w:cs="Times New Roman" w:hint="eastAsia"/>
          <w:sz w:val="32"/>
          <w:szCs w:val="32"/>
        </w:rPr>
        <w:t>，应使用含有不可检测水平的细菌内毒素</w:t>
      </w:r>
      <w:r w:rsidR="000D7EEB">
        <w:rPr>
          <w:rFonts w:ascii="Times New Roman" w:eastAsia="仿宋_GB2312" w:cs="Times New Roman" w:hint="eastAsia"/>
          <w:sz w:val="32"/>
          <w:szCs w:val="32"/>
        </w:rPr>
        <w:t>的</w:t>
      </w:r>
      <w:proofErr w:type="gramStart"/>
      <w:r w:rsidR="000D7EEB">
        <w:rPr>
          <w:rFonts w:ascii="Times New Roman" w:eastAsia="仿宋_GB2312" w:cs="Times New Roman" w:hint="eastAsia"/>
          <w:sz w:val="32"/>
          <w:szCs w:val="32"/>
        </w:rPr>
        <w:t>透明质酸钠</w:t>
      </w:r>
      <w:r w:rsidR="00635F08">
        <w:rPr>
          <w:rFonts w:ascii="Times New Roman" w:eastAsia="仿宋_GB2312" w:cs="Times New Roman" w:hint="eastAsia"/>
          <w:sz w:val="32"/>
          <w:szCs w:val="32"/>
        </w:rPr>
        <w:t>酶来</w:t>
      </w:r>
      <w:proofErr w:type="gramEnd"/>
      <w:r w:rsidR="00635F08">
        <w:rPr>
          <w:rFonts w:ascii="Times New Roman" w:eastAsia="仿宋_GB2312" w:cs="Times New Roman" w:hint="eastAsia"/>
          <w:sz w:val="32"/>
          <w:szCs w:val="32"/>
        </w:rPr>
        <w:t>分解大分子并使细</w:t>
      </w:r>
      <w:r w:rsidR="00635F08">
        <w:rPr>
          <w:rFonts w:ascii="Times New Roman" w:eastAsia="仿宋_GB2312" w:cs="Times New Roman" w:hint="eastAsia"/>
          <w:sz w:val="32"/>
          <w:szCs w:val="32"/>
        </w:rPr>
        <w:lastRenderedPageBreak/>
        <w:t>菌内毒素更易于检测。使用</w:t>
      </w:r>
      <w:r w:rsidR="006A6A03">
        <w:rPr>
          <w:rFonts w:ascii="Times New Roman" w:eastAsia="仿宋_GB2312" w:cs="Times New Roman" w:hint="eastAsia"/>
          <w:sz w:val="32"/>
          <w:szCs w:val="32"/>
        </w:rPr>
        <w:t>酶</w:t>
      </w:r>
      <w:r w:rsidR="000D7EEB">
        <w:rPr>
          <w:rFonts w:ascii="Times New Roman" w:eastAsia="仿宋_GB2312" w:cs="Times New Roman" w:hint="eastAsia"/>
          <w:sz w:val="32"/>
          <w:szCs w:val="32"/>
        </w:rPr>
        <w:t>分</w:t>
      </w:r>
      <w:r w:rsidR="006A6A03">
        <w:rPr>
          <w:rFonts w:ascii="Times New Roman" w:eastAsia="仿宋_GB2312" w:cs="Times New Roman" w:hint="eastAsia"/>
          <w:sz w:val="32"/>
          <w:szCs w:val="32"/>
        </w:rPr>
        <w:t>解</w:t>
      </w:r>
      <w:r w:rsidR="00635F08">
        <w:rPr>
          <w:rFonts w:ascii="Times New Roman" w:eastAsia="仿宋_GB2312" w:cs="Times New Roman" w:hint="eastAsia"/>
          <w:sz w:val="32"/>
          <w:szCs w:val="32"/>
        </w:rPr>
        <w:t>将避免使用高稀释因子来克服干扰，从而</w:t>
      </w:r>
      <w:r w:rsidR="006A70E9">
        <w:rPr>
          <w:rFonts w:ascii="Times New Roman" w:eastAsia="仿宋_GB2312" w:cs="Times New Roman" w:hint="eastAsia"/>
          <w:sz w:val="32"/>
          <w:szCs w:val="32"/>
        </w:rPr>
        <w:t>提高检测的准确性</w:t>
      </w:r>
      <w:r w:rsidR="00635F08">
        <w:rPr>
          <w:rFonts w:ascii="Times New Roman" w:eastAsia="仿宋_GB2312" w:cs="Times New Roman" w:hint="eastAsia"/>
          <w:sz w:val="32"/>
          <w:szCs w:val="32"/>
        </w:rPr>
        <w:t>。</w:t>
      </w:r>
    </w:p>
    <w:p w:rsidR="004E50C7" w:rsidRDefault="005054AF" w:rsidP="00F00DE4">
      <w:pPr>
        <w:pStyle w:val="a5"/>
        <w:spacing w:line="520" w:lineRule="exact"/>
        <w:ind w:left="640" w:firstLineChars="0" w:firstLine="0"/>
        <w:rPr>
          <w:rFonts w:ascii="Times New Roman" w:eastAsia="仿宋_GB2312" w:cs="Times New Roman"/>
          <w:sz w:val="32"/>
          <w:szCs w:val="32"/>
        </w:rPr>
      </w:pPr>
      <w:r>
        <w:rPr>
          <w:rFonts w:ascii="Times New Roman" w:eastAsia="仿宋_GB2312" w:cs="Times New Roman" w:hint="eastAsia"/>
          <w:sz w:val="32"/>
          <w:szCs w:val="32"/>
        </w:rPr>
        <w:t>（</w:t>
      </w:r>
      <w:r>
        <w:rPr>
          <w:rFonts w:ascii="Times New Roman" w:eastAsia="仿宋_GB2312" w:cs="Times New Roman" w:hint="eastAsia"/>
          <w:sz w:val="32"/>
          <w:szCs w:val="32"/>
        </w:rPr>
        <w:t>3</w:t>
      </w:r>
      <w:r>
        <w:rPr>
          <w:rFonts w:ascii="Times New Roman" w:eastAsia="仿宋_GB2312" w:cs="Times New Roman" w:hint="eastAsia"/>
          <w:sz w:val="32"/>
          <w:szCs w:val="32"/>
        </w:rPr>
        <w:t>）</w:t>
      </w:r>
      <w:r w:rsidR="000C74B2">
        <w:rPr>
          <w:rFonts w:ascii="Times New Roman" w:eastAsia="仿宋_GB2312" w:cs="Times New Roman" w:hint="eastAsia"/>
          <w:sz w:val="32"/>
          <w:szCs w:val="32"/>
        </w:rPr>
        <w:t>将</w:t>
      </w:r>
      <w:r w:rsidR="00635F08" w:rsidRPr="00635F08">
        <w:rPr>
          <w:rFonts w:ascii="Times New Roman" w:eastAsia="仿宋_GB2312" w:cs="Times New Roman"/>
          <w:sz w:val="32"/>
          <w:szCs w:val="32"/>
        </w:rPr>
        <w:t>OVD</w:t>
      </w:r>
      <w:r w:rsidR="000C74B2">
        <w:rPr>
          <w:rFonts w:ascii="Times New Roman" w:eastAsia="仿宋_GB2312" w:cs="Times New Roman" w:hint="eastAsia"/>
          <w:sz w:val="32"/>
          <w:szCs w:val="32"/>
        </w:rPr>
        <w:t>标记为</w:t>
      </w:r>
      <w:r w:rsidR="00BC3308">
        <w:rPr>
          <w:rFonts w:ascii="Times New Roman" w:eastAsia="仿宋_GB2312" w:cs="Times New Roman" w:hint="eastAsia"/>
          <w:sz w:val="32"/>
          <w:szCs w:val="32"/>
        </w:rPr>
        <w:t>“</w:t>
      </w:r>
      <w:r w:rsidR="00BC3308" w:rsidRPr="00635F08">
        <w:rPr>
          <w:rFonts w:ascii="Times New Roman" w:eastAsia="仿宋_GB2312" w:cs="Times New Roman" w:hint="eastAsia"/>
          <w:sz w:val="32"/>
          <w:szCs w:val="32"/>
        </w:rPr>
        <w:t>低炎症</w:t>
      </w:r>
      <w:r w:rsidR="00BC3308">
        <w:rPr>
          <w:rFonts w:ascii="Times New Roman" w:eastAsia="仿宋_GB2312" w:cs="Times New Roman" w:hint="eastAsia"/>
          <w:sz w:val="32"/>
          <w:szCs w:val="32"/>
        </w:rPr>
        <w:t>潜能”</w:t>
      </w:r>
      <w:r w:rsidR="000C74B2">
        <w:rPr>
          <w:rFonts w:ascii="Times New Roman" w:eastAsia="仿宋_GB2312" w:cs="Times New Roman" w:hint="eastAsia"/>
          <w:sz w:val="32"/>
          <w:szCs w:val="32"/>
        </w:rPr>
        <w:t>的</w:t>
      </w:r>
      <w:r w:rsidR="00BC3308">
        <w:rPr>
          <w:rFonts w:ascii="Times New Roman" w:eastAsia="仿宋_GB2312" w:cs="Times New Roman" w:hint="eastAsia"/>
          <w:sz w:val="32"/>
          <w:szCs w:val="32"/>
        </w:rPr>
        <w:t>注意事项</w:t>
      </w:r>
    </w:p>
    <w:p w:rsidR="000609D9" w:rsidRPr="00801D2B" w:rsidRDefault="00635F08">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由于</w:t>
      </w:r>
      <w:r>
        <w:rPr>
          <w:rFonts w:ascii="Times New Roman" w:eastAsia="仿宋_GB2312" w:cs="Times New Roman"/>
          <w:sz w:val="32"/>
          <w:szCs w:val="32"/>
        </w:rPr>
        <w:t>OVD</w:t>
      </w:r>
      <w:r>
        <w:rPr>
          <w:rFonts w:ascii="Times New Roman" w:eastAsia="仿宋_GB2312" w:cs="Times New Roman" w:hint="eastAsia"/>
          <w:sz w:val="32"/>
          <w:szCs w:val="32"/>
        </w:rPr>
        <w:t>可以引发一些炎症，因此</w:t>
      </w:r>
      <w:r w:rsidR="00D956D6">
        <w:rPr>
          <w:rFonts w:ascii="Times New Roman" w:eastAsia="仿宋_GB2312" w:cs="Times New Roman" w:hint="eastAsia"/>
          <w:sz w:val="32"/>
          <w:szCs w:val="32"/>
        </w:rPr>
        <w:t>在</w:t>
      </w:r>
      <w:r>
        <w:rPr>
          <w:rFonts w:ascii="Times New Roman" w:eastAsia="仿宋_GB2312" w:cs="Times New Roman"/>
          <w:sz w:val="32"/>
          <w:szCs w:val="32"/>
        </w:rPr>
        <w:t>OVD</w:t>
      </w:r>
      <w:r>
        <w:rPr>
          <w:rFonts w:ascii="Times New Roman" w:eastAsia="仿宋_GB2312" w:cs="Times New Roman" w:hint="eastAsia"/>
          <w:sz w:val="32"/>
          <w:szCs w:val="32"/>
        </w:rPr>
        <w:t>标签中不得使用“非炎症性”</w:t>
      </w:r>
      <w:r w:rsidR="00D956D6">
        <w:rPr>
          <w:rFonts w:ascii="Times New Roman" w:eastAsia="仿宋_GB2312" w:cs="Times New Roman" w:hint="eastAsia"/>
          <w:sz w:val="32"/>
          <w:szCs w:val="32"/>
        </w:rPr>
        <w:t>的描述</w:t>
      </w:r>
      <w:r>
        <w:rPr>
          <w:rFonts w:ascii="Times New Roman" w:eastAsia="仿宋_GB2312" w:cs="Times New Roman" w:hint="eastAsia"/>
          <w:sz w:val="32"/>
          <w:szCs w:val="32"/>
        </w:rPr>
        <w:t>，尽管炎症可能不具临床显著性。如果进行了动物试验或其他用于检测炎症的有效方法证实产品具有低炎症性能，</w:t>
      </w:r>
      <w:r>
        <w:rPr>
          <w:rFonts w:ascii="Times New Roman" w:eastAsia="仿宋_GB2312" w:cs="Times New Roman"/>
          <w:sz w:val="32"/>
          <w:szCs w:val="32"/>
        </w:rPr>
        <w:t>OVD</w:t>
      </w:r>
      <w:r>
        <w:rPr>
          <w:rFonts w:ascii="Times New Roman" w:eastAsia="仿宋_GB2312" w:cs="Times New Roman" w:hint="eastAsia"/>
          <w:sz w:val="32"/>
          <w:szCs w:val="32"/>
        </w:rPr>
        <w:t>可以标记为具有“低炎症潜能”。</w:t>
      </w:r>
    </w:p>
    <w:p w:rsidR="006929A9" w:rsidRPr="00801D2B" w:rsidRDefault="00635F08">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尽管可以使用</w:t>
      </w:r>
      <w:r>
        <w:rPr>
          <w:rFonts w:ascii="Times New Roman" w:eastAsia="仿宋_GB2312" w:cs="Times New Roman"/>
          <w:sz w:val="32"/>
          <w:szCs w:val="32"/>
        </w:rPr>
        <w:t>BET</w:t>
      </w:r>
      <w:r>
        <w:rPr>
          <w:rFonts w:ascii="Times New Roman" w:eastAsia="仿宋_GB2312" w:cs="Times New Roman" w:hint="eastAsia"/>
          <w:sz w:val="32"/>
          <w:szCs w:val="32"/>
        </w:rPr>
        <w:t>检测和量化</w:t>
      </w:r>
      <w:r>
        <w:rPr>
          <w:rFonts w:ascii="Times New Roman" w:eastAsia="仿宋_GB2312" w:cs="Times New Roman"/>
          <w:sz w:val="32"/>
          <w:szCs w:val="32"/>
        </w:rPr>
        <w:t>OVD</w:t>
      </w:r>
      <w:r>
        <w:rPr>
          <w:rFonts w:ascii="Times New Roman" w:eastAsia="仿宋_GB2312" w:cs="Times New Roman" w:hint="eastAsia"/>
          <w:sz w:val="32"/>
          <w:szCs w:val="32"/>
        </w:rPr>
        <w:t>中的细菌内毒素，但由于试验存在</w:t>
      </w:r>
      <w:r w:rsidRPr="00635F08">
        <w:rPr>
          <w:rFonts w:ascii="Times New Roman" w:eastAsia="仿宋_GB2312" w:cs="Times New Roman" w:hint="eastAsia"/>
          <w:sz w:val="32"/>
          <w:szCs w:val="32"/>
        </w:rPr>
        <w:t>固有限制</w:t>
      </w:r>
      <w:r w:rsidR="007C4E0F" w:rsidRPr="006C799E">
        <w:rPr>
          <w:rFonts w:ascii="Times New Roman" w:eastAsia="仿宋_GB2312" w:cs="Times New Roman" w:hint="eastAsia"/>
          <w:sz w:val="32"/>
          <w:szCs w:val="32"/>
        </w:rPr>
        <w:t>，检测到的量仅为实际值的近似值。此外，检测到的细菌内毒素量可以受个别</w:t>
      </w:r>
      <w:r>
        <w:rPr>
          <w:rFonts w:ascii="Times New Roman" w:eastAsia="仿宋_GB2312" w:cs="Times New Roman"/>
          <w:sz w:val="32"/>
          <w:szCs w:val="32"/>
        </w:rPr>
        <w:t>OVD</w:t>
      </w:r>
      <w:r>
        <w:rPr>
          <w:rFonts w:ascii="Times New Roman" w:eastAsia="仿宋_GB2312" w:cs="Times New Roman" w:hint="eastAsia"/>
          <w:sz w:val="32"/>
          <w:szCs w:val="32"/>
        </w:rPr>
        <w:t>的特有性质（例如分子量）影响，此类性质可以改变</w:t>
      </w:r>
      <w:r>
        <w:rPr>
          <w:rFonts w:ascii="Times New Roman" w:eastAsia="仿宋_GB2312" w:cs="Times New Roman"/>
          <w:sz w:val="32"/>
          <w:szCs w:val="32"/>
        </w:rPr>
        <w:t>OVD</w:t>
      </w:r>
      <w:r>
        <w:rPr>
          <w:rFonts w:ascii="Times New Roman" w:eastAsia="仿宋_GB2312" w:cs="Times New Roman" w:hint="eastAsia"/>
          <w:sz w:val="32"/>
          <w:szCs w:val="32"/>
        </w:rPr>
        <w:t>与眼组织的结合方式，从而改变酶</w:t>
      </w:r>
      <w:r w:rsidR="007A7E9D">
        <w:rPr>
          <w:rFonts w:ascii="Times New Roman" w:eastAsia="仿宋_GB2312" w:cs="Times New Roman" w:hint="eastAsia"/>
          <w:sz w:val="32"/>
          <w:szCs w:val="32"/>
        </w:rPr>
        <w:t>分</w:t>
      </w:r>
      <w:r>
        <w:rPr>
          <w:rFonts w:ascii="Times New Roman" w:eastAsia="仿宋_GB2312" w:cs="Times New Roman" w:hint="eastAsia"/>
          <w:sz w:val="32"/>
          <w:szCs w:val="32"/>
        </w:rPr>
        <w:t>解效率。因此，确保</w:t>
      </w:r>
      <w:r>
        <w:rPr>
          <w:rFonts w:ascii="Times New Roman" w:eastAsia="仿宋_GB2312" w:cs="Times New Roman"/>
          <w:sz w:val="32"/>
          <w:szCs w:val="32"/>
        </w:rPr>
        <w:t>OVD</w:t>
      </w:r>
      <w:r>
        <w:rPr>
          <w:rFonts w:ascii="Times New Roman" w:eastAsia="仿宋_GB2312" w:cs="Times New Roman" w:hint="eastAsia"/>
          <w:sz w:val="32"/>
          <w:szCs w:val="32"/>
        </w:rPr>
        <w:t>具有低炎症潜能时，推荐对眼前节中的产品进行测试，随后进行炎症评估。</w:t>
      </w:r>
    </w:p>
    <w:p w:rsidR="00597848" w:rsidRPr="006C799E" w:rsidRDefault="00635F08">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动物模型中</w:t>
      </w:r>
      <w:r>
        <w:rPr>
          <w:rFonts w:ascii="Times New Roman" w:eastAsia="仿宋_GB2312" w:cs="Times New Roman"/>
          <w:sz w:val="32"/>
          <w:szCs w:val="32"/>
        </w:rPr>
        <w:t>OVD</w:t>
      </w:r>
      <w:r>
        <w:rPr>
          <w:rFonts w:ascii="Times New Roman" w:eastAsia="仿宋_GB2312" w:cs="Times New Roman" w:hint="eastAsia"/>
          <w:sz w:val="32"/>
          <w:szCs w:val="32"/>
        </w:rPr>
        <w:t>试验应通过在前房注射</w:t>
      </w:r>
      <w:r>
        <w:rPr>
          <w:rFonts w:ascii="Times New Roman" w:eastAsia="仿宋_GB2312" w:cs="Times New Roman"/>
          <w:sz w:val="32"/>
          <w:szCs w:val="32"/>
        </w:rPr>
        <w:t>OVD</w:t>
      </w:r>
      <w:r>
        <w:rPr>
          <w:rFonts w:ascii="Times New Roman" w:eastAsia="仿宋_GB2312" w:cs="Times New Roman" w:hint="eastAsia"/>
          <w:sz w:val="32"/>
          <w:szCs w:val="32"/>
        </w:rPr>
        <w:t>进行。</w:t>
      </w:r>
      <w:r w:rsidR="00355610" w:rsidRPr="006C799E">
        <w:rPr>
          <w:rFonts w:ascii="Times New Roman" w:eastAsia="仿宋_GB2312" w:cs="Times New Roman" w:hint="eastAsia"/>
          <w:sz w:val="32"/>
          <w:szCs w:val="32"/>
        </w:rPr>
        <w:t>然后使用</w:t>
      </w:r>
      <w:r w:rsidR="00A0658C" w:rsidRPr="006C799E">
        <w:rPr>
          <w:rFonts w:ascii="Times New Roman" w:eastAsia="仿宋_GB2312" w:cs="Times New Roman" w:hint="eastAsia"/>
          <w:sz w:val="32"/>
          <w:szCs w:val="32"/>
        </w:rPr>
        <w:t>裂隙灯监测眼睛的临床症状，至少持续三天（即</w:t>
      </w:r>
      <w:r>
        <w:rPr>
          <w:rFonts w:ascii="Times New Roman" w:eastAsia="仿宋_GB2312" w:cs="Times New Roman"/>
          <w:sz w:val="32"/>
          <w:szCs w:val="32"/>
        </w:rPr>
        <w:t>72</w:t>
      </w:r>
      <w:r>
        <w:rPr>
          <w:rFonts w:ascii="Times New Roman" w:eastAsia="仿宋_GB2312" w:cs="Times New Roman" w:hint="eastAsia"/>
          <w:sz w:val="32"/>
          <w:szCs w:val="32"/>
        </w:rPr>
        <w:t>小时）。应通过注射加</w:t>
      </w:r>
      <w:r w:rsidR="00550D86">
        <w:rPr>
          <w:rFonts w:ascii="Times New Roman" w:eastAsia="仿宋_GB2312" w:cs="Times New Roman" w:hint="eastAsia"/>
          <w:sz w:val="32"/>
          <w:szCs w:val="32"/>
        </w:rPr>
        <w:t>入已知量的细菌内毒素的</w:t>
      </w:r>
      <w:r>
        <w:rPr>
          <w:rFonts w:ascii="Times New Roman" w:eastAsia="仿宋_GB2312" w:cs="Times New Roman"/>
          <w:sz w:val="32"/>
          <w:szCs w:val="32"/>
        </w:rPr>
        <w:t>OVD</w:t>
      </w:r>
      <w:r>
        <w:rPr>
          <w:rFonts w:ascii="Times New Roman" w:eastAsia="仿宋_GB2312" w:cs="Times New Roman" w:hint="eastAsia"/>
          <w:sz w:val="32"/>
          <w:szCs w:val="32"/>
        </w:rPr>
        <w:t>引起的炎症来确认试验方法</w:t>
      </w:r>
      <w:r w:rsidR="00D046C8">
        <w:rPr>
          <w:rFonts w:ascii="Times New Roman" w:eastAsia="仿宋_GB2312" w:cs="Times New Roman" w:hint="eastAsia"/>
          <w:sz w:val="32"/>
          <w:szCs w:val="32"/>
        </w:rPr>
        <w:t>。</w:t>
      </w:r>
      <w:r>
        <w:rPr>
          <w:rFonts w:ascii="Times New Roman" w:eastAsia="仿宋_GB2312" w:cs="Times New Roman" w:hint="eastAsia"/>
          <w:sz w:val="32"/>
          <w:szCs w:val="32"/>
        </w:rPr>
        <w:t>注射</w:t>
      </w:r>
      <w:r w:rsidR="00D046C8">
        <w:rPr>
          <w:rFonts w:ascii="Times New Roman" w:eastAsia="仿宋_GB2312" w:cs="Times New Roman" w:hint="eastAsia"/>
          <w:sz w:val="32"/>
          <w:szCs w:val="32"/>
        </w:rPr>
        <w:t>加入已知量的细菌内毒素的</w:t>
      </w:r>
      <w:r>
        <w:rPr>
          <w:rFonts w:ascii="Times New Roman" w:eastAsia="仿宋_GB2312" w:cs="Times New Roman"/>
          <w:sz w:val="32"/>
          <w:szCs w:val="32"/>
        </w:rPr>
        <w:t>OVD</w:t>
      </w:r>
      <w:r>
        <w:rPr>
          <w:rFonts w:ascii="Times New Roman" w:eastAsia="仿宋_GB2312" w:cs="Times New Roman" w:hint="eastAsia"/>
          <w:sz w:val="32"/>
          <w:szCs w:val="32"/>
        </w:rPr>
        <w:t>后，眼内剂量应至少可达到</w:t>
      </w:r>
      <w:r>
        <w:rPr>
          <w:rFonts w:ascii="Times New Roman" w:eastAsia="仿宋_GB2312" w:cs="Times New Roman"/>
          <w:sz w:val="32"/>
          <w:szCs w:val="32"/>
        </w:rPr>
        <w:t>0.01</w:t>
      </w:r>
      <w:r>
        <w:rPr>
          <w:rFonts w:ascii="Times New Roman" w:eastAsia="仿宋_GB2312" w:cs="Times New Roman" w:hint="eastAsia"/>
          <w:sz w:val="32"/>
          <w:szCs w:val="32"/>
        </w:rPr>
        <w:t>、</w:t>
      </w:r>
      <w:r>
        <w:rPr>
          <w:rFonts w:ascii="Times New Roman" w:eastAsia="仿宋_GB2312" w:cs="Times New Roman"/>
          <w:sz w:val="32"/>
          <w:szCs w:val="32"/>
        </w:rPr>
        <w:t>0.02</w:t>
      </w:r>
      <w:r>
        <w:rPr>
          <w:rFonts w:ascii="Times New Roman" w:eastAsia="仿宋_GB2312" w:cs="Times New Roman" w:hint="eastAsia"/>
          <w:sz w:val="32"/>
          <w:szCs w:val="32"/>
        </w:rPr>
        <w:t>和</w:t>
      </w:r>
      <w:r>
        <w:rPr>
          <w:rFonts w:ascii="Times New Roman" w:eastAsia="仿宋_GB2312" w:cs="Times New Roman"/>
          <w:sz w:val="32"/>
          <w:szCs w:val="32"/>
        </w:rPr>
        <w:t>0.05 EU/</w:t>
      </w:r>
      <w:r>
        <w:rPr>
          <w:rFonts w:ascii="Times New Roman" w:eastAsia="仿宋_GB2312" w:cs="Times New Roman" w:hint="eastAsia"/>
          <w:sz w:val="32"/>
          <w:szCs w:val="32"/>
        </w:rPr>
        <w:t>眼。</w:t>
      </w:r>
    </w:p>
    <w:p w:rsidR="00703758" w:rsidRPr="006C799E" w:rsidRDefault="00923525" w:rsidP="00F00DE4">
      <w:pPr>
        <w:pStyle w:val="a5"/>
        <w:spacing w:line="520" w:lineRule="exact"/>
        <w:ind w:firstLine="640"/>
        <w:rPr>
          <w:rFonts w:ascii="Times New Roman" w:eastAsia="黑体" w:hAnsi="Times New Roman" w:cs="Times New Roman"/>
          <w:sz w:val="32"/>
          <w:szCs w:val="32"/>
        </w:rPr>
      </w:pPr>
      <w:r>
        <w:rPr>
          <w:rFonts w:ascii="Times New Roman" w:eastAsia="仿宋_GB2312" w:cs="Times New Roman" w:hint="eastAsia"/>
          <w:sz w:val="32"/>
          <w:szCs w:val="32"/>
        </w:rPr>
        <w:t>2.</w:t>
      </w:r>
      <w:proofErr w:type="gramStart"/>
      <w:r w:rsidR="00004141">
        <w:rPr>
          <w:rFonts w:ascii="Times New Roman" w:eastAsia="仿宋_GB2312" w:cs="Times New Roman" w:hint="eastAsia"/>
          <w:sz w:val="32"/>
          <w:szCs w:val="32"/>
        </w:rPr>
        <w:t>眼</w:t>
      </w:r>
      <w:r w:rsidR="002064CC" w:rsidRPr="006C799E">
        <w:rPr>
          <w:rFonts w:ascii="Times New Roman" w:eastAsia="仿宋_GB2312" w:cs="Times New Roman" w:hint="eastAsia"/>
          <w:sz w:val="32"/>
          <w:szCs w:val="32"/>
        </w:rPr>
        <w:t>前节</w:t>
      </w:r>
      <w:proofErr w:type="gramEnd"/>
      <w:r w:rsidR="00635F08" w:rsidRPr="00635F08">
        <w:rPr>
          <w:rFonts w:ascii="Times New Roman" w:eastAsia="仿宋_GB2312" w:cs="Times New Roman" w:hint="eastAsia"/>
          <w:sz w:val="32"/>
          <w:szCs w:val="32"/>
        </w:rPr>
        <w:t>固体</w:t>
      </w:r>
      <w:r w:rsidR="00703758" w:rsidRPr="006C799E">
        <w:rPr>
          <w:rFonts w:ascii="Times New Roman" w:eastAsia="仿宋_GB2312" w:cs="Times New Roman" w:hint="eastAsia"/>
          <w:sz w:val="32"/>
          <w:szCs w:val="32"/>
        </w:rPr>
        <w:t>器械</w:t>
      </w:r>
    </w:p>
    <w:p w:rsidR="006D3DA4" w:rsidRDefault="00635F08">
      <w:pPr>
        <w:pStyle w:val="a5"/>
        <w:spacing w:line="520" w:lineRule="exact"/>
        <w:ind w:firstLine="640"/>
        <w:rPr>
          <w:rFonts w:ascii="Times New Roman" w:eastAsia="仿宋_GB2312" w:cs="Times New Roman"/>
          <w:sz w:val="32"/>
          <w:szCs w:val="32"/>
        </w:rPr>
      </w:pPr>
      <w:r>
        <w:rPr>
          <w:rFonts w:ascii="仿宋" w:eastAsia="仿宋" w:hAnsi="仿宋" w:cs="Times New Roman" w:hint="eastAsia"/>
          <w:sz w:val="32"/>
          <w:szCs w:val="32"/>
        </w:rPr>
        <w:t>虽然</w:t>
      </w:r>
      <w:r w:rsidRPr="00635F08">
        <w:rPr>
          <w:rFonts w:ascii="Times New Roman" w:eastAsia="仿宋" w:hAnsi="Times New Roman" w:cs="Times New Roman"/>
          <w:sz w:val="32"/>
          <w:szCs w:val="32"/>
        </w:rPr>
        <w:t>YY/T 0618</w:t>
      </w:r>
      <w:r w:rsidR="00EF72FC" w:rsidRPr="006C799E">
        <w:rPr>
          <w:rFonts w:ascii="仿宋" w:eastAsia="仿宋" w:hAnsi="仿宋" w:cs="Times New Roman" w:hint="eastAsia"/>
          <w:sz w:val="32"/>
          <w:szCs w:val="32"/>
        </w:rPr>
        <w:t>中建议</w:t>
      </w:r>
      <w:r>
        <w:rPr>
          <w:rFonts w:ascii="仿宋" w:eastAsia="仿宋" w:hAnsi="仿宋" w:cs="Times New Roman" w:hint="eastAsia"/>
          <w:sz w:val="32"/>
          <w:szCs w:val="32"/>
        </w:rPr>
        <w:t>了</w:t>
      </w:r>
      <w:r>
        <w:rPr>
          <w:rFonts w:ascii="Times New Roman" w:eastAsia="仿宋_GB2312" w:cs="Times New Roman"/>
          <w:sz w:val="32"/>
          <w:szCs w:val="32"/>
        </w:rPr>
        <w:t>40 mL</w:t>
      </w:r>
      <w:r>
        <w:rPr>
          <w:rFonts w:ascii="Times New Roman" w:eastAsia="仿宋_GB2312" w:cs="Times New Roman" w:hint="eastAsia"/>
          <w:sz w:val="32"/>
          <w:szCs w:val="32"/>
        </w:rPr>
        <w:t>冲洗液</w:t>
      </w:r>
      <w:r>
        <w:rPr>
          <w:rFonts w:ascii="Times New Roman" w:eastAsia="仿宋_GB2312" w:cs="Times New Roman"/>
          <w:sz w:val="32"/>
          <w:szCs w:val="32"/>
        </w:rPr>
        <w:t>/</w:t>
      </w:r>
      <w:r>
        <w:rPr>
          <w:rFonts w:ascii="Times New Roman" w:eastAsia="仿宋_GB2312" w:cs="Times New Roman" w:hint="eastAsia"/>
          <w:sz w:val="32"/>
          <w:szCs w:val="32"/>
        </w:rPr>
        <w:t>器械提取比例，但也可以对此提取比例进行调整以适应小尺寸的眼内</w:t>
      </w:r>
      <w:r w:rsidR="00923525">
        <w:rPr>
          <w:rFonts w:ascii="Times New Roman" w:eastAsia="仿宋_GB2312" w:cs="Times New Roman" w:hint="eastAsia"/>
          <w:sz w:val="32"/>
          <w:szCs w:val="32"/>
        </w:rPr>
        <w:t>固体</w:t>
      </w:r>
      <w:r>
        <w:rPr>
          <w:rFonts w:ascii="Times New Roman" w:eastAsia="仿宋_GB2312" w:cs="Times New Roman" w:hint="eastAsia"/>
          <w:sz w:val="32"/>
          <w:szCs w:val="32"/>
        </w:rPr>
        <w:t>器械。选择提取液体积时应考虑到该器械的细菌内毒素限值和试验中使用的</w:t>
      </w:r>
      <w:proofErr w:type="gramStart"/>
      <w:r w:rsidR="00FD1B28">
        <w:rPr>
          <w:rFonts w:ascii="Times New Roman" w:eastAsia="仿宋_GB2312" w:cs="Times New Roman" w:hint="eastAsia"/>
          <w:sz w:val="32"/>
          <w:szCs w:val="32"/>
        </w:rPr>
        <w:t>鲎</w:t>
      </w:r>
      <w:proofErr w:type="gramEnd"/>
      <w:r w:rsidR="00FD1B28">
        <w:rPr>
          <w:rFonts w:ascii="Times New Roman" w:eastAsia="仿宋_GB2312" w:cs="Times New Roman" w:hint="eastAsia"/>
          <w:sz w:val="32"/>
          <w:szCs w:val="32"/>
        </w:rPr>
        <w:t>试剂</w:t>
      </w:r>
      <w:r w:rsidRPr="00635F08">
        <w:rPr>
          <w:rFonts w:ascii="Times New Roman" w:eastAsia="仿宋_GB2312" w:cs="Times New Roman" w:hint="eastAsia"/>
          <w:sz w:val="32"/>
          <w:szCs w:val="32"/>
        </w:rPr>
        <w:t>的</w:t>
      </w:r>
      <w:r w:rsidR="00FD1B28">
        <w:rPr>
          <w:rFonts w:ascii="Times New Roman" w:eastAsia="仿宋_GB2312" w:cs="Times New Roman" w:hint="eastAsia"/>
          <w:sz w:val="32"/>
          <w:szCs w:val="32"/>
        </w:rPr>
        <w:t>灵敏度</w:t>
      </w:r>
      <w:r w:rsidR="007D5F78" w:rsidRPr="006C799E">
        <w:rPr>
          <w:rFonts w:ascii="Times New Roman" w:eastAsia="仿宋_GB2312" w:cs="Times New Roman" w:hint="eastAsia"/>
          <w:sz w:val="32"/>
          <w:szCs w:val="32"/>
        </w:rPr>
        <w:t>。</w:t>
      </w:r>
      <w:r w:rsidR="00F825AD" w:rsidRPr="006C799E">
        <w:rPr>
          <w:rFonts w:ascii="Times New Roman" w:eastAsia="仿宋" w:hAnsi="Times New Roman" w:cs="Times New Roman"/>
          <w:sz w:val="32"/>
          <w:szCs w:val="32"/>
        </w:rPr>
        <w:t>YY/T 0618</w:t>
      </w:r>
      <w:r w:rsidR="00EC4B09" w:rsidRPr="006C799E">
        <w:rPr>
          <w:rFonts w:ascii="Times New Roman" w:eastAsia="仿宋_GB2312" w:cs="Times New Roman" w:hint="eastAsia"/>
          <w:sz w:val="32"/>
          <w:szCs w:val="32"/>
        </w:rPr>
        <w:t>规定，最低提取时间为</w:t>
      </w:r>
      <w:r w:rsidR="00EC4B09" w:rsidRPr="006C799E">
        <w:rPr>
          <w:rFonts w:ascii="Times New Roman" w:eastAsia="仿宋_GB2312" w:cs="Times New Roman" w:hint="eastAsia"/>
          <w:sz w:val="32"/>
          <w:szCs w:val="32"/>
        </w:rPr>
        <w:t>37</w:t>
      </w:r>
      <w:r w:rsidR="00912D37">
        <w:rPr>
          <w:rFonts w:ascii="仿宋_GB2312" w:eastAsia="仿宋_GB2312" w:cs="Times New Roman" w:hint="eastAsia"/>
          <w:sz w:val="32"/>
          <w:szCs w:val="32"/>
        </w:rPr>
        <w:t>～</w:t>
      </w:r>
      <w:bookmarkStart w:id="0" w:name="_GoBack"/>
      <w:bookmarkEnd w:id="0"/>
      <w:r>
        <w:rPr>
          <w:rFonts w:ascii="Times New Roman" w:eastAsia="仿宋_GB2312" w:cs="Times New Roman"/>
          <w:sz w:val="32"/>
          <w:szCs w:val="32"/>
        </w:rPr>
        <w:t>40</w:t>
      </w:r>
      <w:r>
        <w:rPr>
          <w:rFonts w:ascii="宋体" w:eastAsia="宋体" w:hAnsi="宋体" w:cs="宋体" w:hint="eastAsia"/>
          <w:sz w:val="32"/>
          <w:szCs w:val="32"/>
        </w:rPr>
        <w:t>℃</w:t>
      </w:r>
      <w:r>
        <w:rPr>
          <w:rFonts w:ascii="Times New Roman" w:eastAsia="仿宋_GB2312" w:cs="Times New Roman" w:hint="eastAsia"/>
          <w:sz w:val="32"/>
          <w:szCs w:val="32"/>
        </w:rPr>
        <w:t>下</w:t>
      </w:r>
      <w:r>
        <w:rPr>
          <w:rFonts w:ascii="Times New Roman" w:eastAsia="仿宋_GB2312" w:cs="Times New Roman"/>
          <w:sz w:val="32"/>
          <w:szCs w:val="32"/>
        </w:rPr>
        <w:t>15</w:t>
      </w:r>
      <w:r>
        <w:rPr>
          <w:rFonts w:ascii="Times New Roman" w:eastAsia="仿宋_GB2312" w:cs="Times New Roman" w:hint="eastAsia"/>
          <w:sz w:val="32"/>
          <w:szCs w:val="32"/>
        </w:rPr>
        <w:t>分钟或受控室温（</w:t>
      </w:r>
      <w:r w:rsidR="006A57C4">
        <w:rPr>
          <w:rFonts w:ascii="Times New Roman" w:eastAsia="仿宋_GB2312" w:cs="Times New Roman" w:hint="eastAsia"/>
          <w:sz w:val="32"/>
          <w:szCs w:val="32"/>
        </w:rPr>
        <w:t>一般</w:t>
      </w:r>
      <w:r>
        <w:rPr>
          <w:rFonts w:ascii="Times New Roman" w:eastAsia="仿宋_GB2312" w:cs="Times New Roman" w:hint="eastAsia"/>
          <w:sz w:val="32"/>
          <w:szCs w:val="32"/>
        </w:rPr>
        <w:t>为</w:t>
      </w:r>
      <w:r>
        <w:rPr>
          <w:rFonts w:ascii="Times New Roman" w:eastAsia="仿宋_GB2312" w:cs="Times New Roman"/>
          <w:sz w:val="32"/>
          <w:szCs w:val="32"/>
        </w:rPr>
        <w:t>18</w:t>
      </w:r>
      <w:r w:rsidR="006A57C4">
        <w:rPr>
          <w:rFonts w:ascii="仿宋_GB2312" w:eastAsia="仿宋_GB2312" w:cs="Times New Roman" w:hint="eastAsia"/>
          <w:sz w:val="32"/>
          <w:szCs w:val="32"/>
        </w:rPr>
        <w:t>～</w:t>
      </w:r>
      <w:r>
        <w:rPr>
          <w:rFonts w:ascii="Times New Roman" w:eastAsia="仿宋_GB2312" w:cs="Times New Roman"/>
          <w:sz w:val="32"/>
          <w:szCs w:val="32"/>
        </w:rPr>
        <w:t>25</w:t>
      </w:r>
      <w:r>
        <w:rPr>
          <w:rFonts w:ascii="Times New Roman" w:eastAsia="仿宋_GB2312" w:cs="Times New Roman" w:hint="eastAsia"/>
          <w:sz w:val="32"/>
          <w:szCs w:val="32"/>
        </w:rPr>
        <w:t>℃）下</w:t>
      </w:r>
      <w:r w:rsidR="006A57C4">
        <w:rPr>
          <w:rFonts w:ascii="Times New Roman" w:eastAsia="仿宋_GB2312" w:cs="Times New Roman" w:hint="eastAsia"/>
          <w:sz w:val="32"/>
          <w:szCs w:val="32"/>
        </w:rPr>
        <w:t>不少于</w:t>
      </w:r>
      <w:r>
        <w:rPr>
          <w:rFonts w:ascii="Times New Roman" w:eastAsia="仿宋_GB2312" w:cs="Times New Roman"/>
          <w:sz w:val="32"/>
          <w:szCs w:val="32"/>
        </w:rPr>
        <w:t>1</w:t>
      </w:r>
      <w:r>
        <w:rPr>
          <w:rFonts w:ascii="Times New Roman" w:eastAsia="仿宋_GB2312" w:cs="Times New Roman" w:hint="eastAsia"/>
          <w:sz w:val="32"/>
          <w:szCs w:val="32"/>
        </w:rPr>
        <w:t>小时。由于眼睛对细菌内毒素极度敏感，</w:t>
      </w:r>
      <w:r w:rsidRPr="00635F08">
        <w:rPr>
          <w:rFonts w:ascii="Times New Roman" w:eastAsia="仿宋_GB2312" w:cs="Times New Roman" w:hint="eastAsia"/>
          <w:sz w:val="32"/>
          <w:szCs w:val="32"/>
        </w:rPr>
        <w:t>建议</w:t>
      </w:r>
      <w:r w:rsidR="00E96D17" w:rsidRPr="006C799E">
        <w:rPr>
          <w:rFonts w:ascii="Times New Roman" w:eastAsia="仿宋_GB2312" w:cs="Times New Roman" w:hint="eastAsia"/>
          <w:sz w:val="32"/>
          <w:szCs w:val="32"/>
        </w:rPr>
        <w:t>在</w:t>
      </w:r>
      <w:r w:rsidR="00E96D17" w:rsidRPr="006C799E">
        <w:rPr>
          <w:rFonts w:ascii="Times New Roman" w:eastAsia="仿宋_GB2312" w:cs="Times New Roman" w:hint="eastAsia"/>
          <w:sz w:val="32"/>
          <w:szCs w:val="32"/>
        </w:rPr>
        <w:lastRenderedPageBreak/>
        <w:t>37-</w:t>
      </w:r>
      <w:r>
        <w:rPr>
          <w:rFonts w:ascii="Times New Roman" w:eastAsia="仿宋_GB2312" w:cs="Times New Roman"/>
          <w:sz w:val="32"/>
          <w:szCs w:val="32"/>
        </w:rPr>
        <w:t>40</w:t>
      </w:r>
      <w:r>
        <w:rPr>
          <w:rFonts w:ascii="宋体" w:eastAsia="宋体" w:hAnsi="宋体" w:cs="宋体" w:hint="eastAsia"/>
          <w:sz w:val="32"/>
          <w:szCs w:val="32"/>
        </w:rPr>
        <w:t>℃</w:t>
      </w:r>
      <w:r>
        <w:rPr>
          <w:rFonts w:ascii="Times New Roman" w:eastAsia="仿宋_GB2312" w:cs="Times New Roman" w:hint="eastAsia"/>
          <w:sz w:val="32"/>
          <w:szCs w:val="32"/>
        </w:rPr>
        <w:t>下进行提取，并至少搅拌</w:t>
      </w:r>
      <w:r>
        <w:rPr>
          <w:rFonts w:ascii="Times New Roman" w:eastAsia="仿宋_GB2312" w:cs="Times New Roman"/>
          <w:sz w:val="32"/>
          <w:szCs w:val="32"/>
        </w:rPr>
        <w:t>60</w:t>
      </w:r>
      <w:r>
        <w:rPr>
          <w:rFonts w:ascii="Times New Roman" w:eastAsia="仿宋_GB2312" w:cs="Times New Roman" w:hint="eastAsia"/>
          <w:sz w:val="32"/>
          <w:szCs w:val="32"/>
        </w:rPr>
        <w:t>分钟，以提高提取效率。</w:t>
      </w:r>
    </w:p>
    <w:p w:rsidR="006D3DA4" w:rsidRDefault="006D3DA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3.</w:t>
      </w:r>
      <w:r w:rsidRPr="006D3DA4">
        <w:rPr>
          <w:rFonts w:ascii="Times New Roman" w:eastAsia="仿宋_GB2312" w:cs="Times New Roman" w:hint="eastAsia"/>
          <w:sz w:val="32"/>
          <w:szCs w:val="32"/>
        </w:rPr>
        <w:t xml:space="preserve"> </w:t>
      </w:r>
      <w:r>
        <w:rPr>
          <w:rFonts w:ascii="Times New Roman" w:eastAsia="仿宋_GB2312" w:cs="Times New Roman" w:hint="eastAsia"/>
          <w:sz w:val="32"/>
          <w:szCs w:val="32"/>
        </w:rPr>
        <w:t>一次性使用眼内眼科手术工具</w:t>
      </w:r>
      <w:r>
        <w:rPr>
          <w:rFonts w:ascii="Times New Roman" w:eastAsia="仿宋_GB2312" w:cs="Times New Roman" w:hint="eastAsia"/>
          <w:sz w:val="32"/>
          <w:szCs w:val="32"/>
        </w:rPr>
        <w:t>/</w:t>
      </w:r>
      <w:r>
        <w:rPr>
          <w:rFonts w:ascii="Times New Roman" w:eastAsia="仿宋_GB2312" w:cs="Times New Roman" w:hint="eastAsia"/>
          <w:sz w:val="32"/>
          <w:szCs w:val="32"/>
        </w:rPr>
        <w:t>配件</w:t>
      </w:r>
    </w:p>
    <w:p w:rsidR="009A721E" w:rsidRPr="00801D2B" w:rsidRDefault="00635F08">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对于</w:t>
      </w:r>
      <w:r w:rsidR="006D3DA4">
        <w:rPr>
          <w:rFonts w:ascii="Times New Roman" w:eastAsia="仿宋_GB2312" w:cs="Times New Roman" w:hint="eastAsia"/>
          <w:sz w:val="32"/>
          <w:szCs w:val="32"/>
        </w:rPr>
        <w:t>一次性使用眼内眼科手术工具</w:t>
      </w:r>
      <w:r w:rsidR="006D3DA4">
        <w:rPr>
          <w:rFonts w:ascii="Times New Roman" w:eastAsia="仿宋_GB2312" w:cs="Times New Roman" w:hint="eastAsia"/>
          <w:sz w:val="32"/>
          <w:szCs w:val="32"/>
        </w:rPr>
        <w:t>/</w:t>
      </w:r>
      <w:r w:rsidR="006D3DA4">
        <w:rPr>
          <w:rFonts w:ascii="Times New Roman" w:eastAsia="仿宋_GB2312" w:cs="Times New Roman" w:hint="eastAsia"/>
          <w:sz w:val="32"/>
          <w:szCs w:val="32"/>
        </w:rPr>
        <w:t>配件（例如，插管或管腔器械）</w:t>
      </w:r>
      <w:r>
        <w:rPr>
          <w:rFonts w:ascii="Times New Roman" w:eastAsia="仿宋_GB2312" w:cs="Times New Roman" w:hint="eastAsia"/>
          <w:sz w:val="32"/>
          <w:szCs w:val="32"/>
        </w:rPr>
        <w:t>，制备样品时应用已预热至</w:t>
      </w:r>
      <w:r>
        <w:rPr>
          <w:rFonts w:ascii="Times New Roman" w:eastAsia="仿宋_GB2312" w:cs="Times New Roman"/>
          <w:sz w:val="32"/>
          <w:szCs w:val="32"/>
        </w:rPr>
        <w:t>37</w:t>
      </w:r>
      <w:r>
        <w:rPr>
          <w:rFonts w:ascii="Times New Roman" w:eastAsia="仿宋_GB2312" w:cs="Times New Roman" w:hint="eastAsia"/>
          <w:sz w:val="32"/>
          <w:szCs w:val="32"/>
        </w:rPr>
        <w:t>℃±</w:t>
      </w:r>
      <w:r>
        <w:rPr>
          <w:rFonts w:ascii="Times New Roman" w:eastAsia="仿宋_GB2312" w:cs="Times New Roman"/>
          <w:sz w:val="32"/>
          <w:szCs w:val="32"/>
        </w:rPr>
        <w:t>1</w:t>
      </w:r>
      <w:r>
        <w:rPr>
          <w:rFonts w:ascii="Times New Roman" w:eastAsia="仿宋_GB2312" w:cs="Times New Roman" w:hint="eastAsia"/>
          <w:sz w:val="32"/>
          <w:szCs w:val="32"/>
        </w:rPr>
        <w:t>℃的提取介质填充液体通道，然后将温度保持在</w:t>
      </w:r>
      <w:r>
        <w:rPr>
          <w:rFonts w:ascii="Times New Roman" w:eastAsia="仿宋_GB2312" w:cs="Times New Roman"/>
          <w:sz w:val="32"/>
          <w:szCs w:val="32"/>
        </w:rPr>
        <w:t>37</w:t>
      </w:r>
      <w:r>
        <w:rPr>
          <w:rFonts w:ascii="Times New Roman" w:eastAsia="仿宋_GB2312" w:cs="Times New Roman" w:hint="eastAsia"/>
          <w:sz w:val="32"/>
          <w:szCs w:val="32"/>
        </w:rPr>
        <w:t>℃±</w:t>
      </w:r>
      <w:r>
        <w:rPr>
          <w:rFonts w:ascii="Times New Roman" w:eastAsia="仿宋_GB2312" w:cs="Times New Roman"/>
          <w:sz w:val="32"/>
          <w:szCs w:val="32"/>
        </w:rPr>
        <w:t>1</w:t>
      </w:r>
      <w:r>
        <w:rPr>
          <w:rFonts w:ascii="Times New Roman" w:eastAsia="仿宋_GB2312" w:cs="Times New Roman" w:hint="eastAsia"/>
          <w:sz w:val="32"/>
          <w:szCs w:val="32"/>
        </w:rPr>
        <w:t>℃至少</w:t>
      </w:r>
      <w:r>
        <w:rPr>
          <w:rFonts w:ascii="Times New Roman" w:eastAsia="仿宋_GB2312" w:cs="Times New Roman"/>
          <w:sz w:val="32"/>
          <w:szCs w:val="32"/>
        </w:rPr>
        <w:t>60</w:t>
      </w:r>
      <w:r>
        <w:rPr>
          <w:rFonts w:ascii="Times New Roman" w:eastAsia="仿宋_GB2312" w:cs="Times New Roman" w:hint="eastAsia"/>
          <w:sz w:val="32"/>
          <w:szCs w:val="32"/>
        </w:rPr>
        <w:t>分钟。</w:t>
      </w:r>
    </w:p>
    <w:p w:rsidR="00E665D9" w:rsidRPr="00801D2B" w:rsidRDefault="001578CD" w:rsidP="00F72E80">
      <w:pPr>
        <w:pStyle w:val="1"/>
        <w:ind w:firstLine="640"/>
        <w:rPr>
          <w:rFonts w:hAnsi="Times New Roman"/>
        </w:rPr>
      </w:pPr>
      <w:r>
        <w:rPr>
          <w:rFonts w:hint="eastAsia"/>
        </w:rPr>
        <w:t>五</w:t>
      </w:r>
      <w:r w:rsidR="00635F08">
        <w:t>、</w:t>
      </w:r>
      <w:r w:rsidR="000B5C0C">
        <w:t>定义</w:t>
      </w:r>
    </w:p>
    <w:p w:rsidR="00497F4E" w:rsidRPr="00F00DE4" w:rsidRDefault="000B5C0C"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1.</w:t>
      </w:r>
      <w:r w:rsidR="00635F08">
        <w:rPr>
          <w:rFonts w:ascii="Times New Roman" w:eastAsia="仿宋_GB2312" w:cs="Times New Roman" w:hint="eastAsia"/>
          <w:sz w:val="32"/>
          <w:szCs w:val="32"/>
        </w:rPr>
        <w:t>眼内液</w:t>
      </w:r>
      <w:r w:rsidR="00087DB2">
        <w:rPr>
          <w:rFonts w:ascii="Times New Roman" w:eastAsia="仿宋_GB2312" w:cs="Times New Roman" w:hint="eastAsia"/>
          <w:sz w:val="32"/>
          <w:szCs w:val="32"/>
        </w:rPr>
        <w:t>体</w:t>
      </w:r>
      <w:r w:rsidR="00635F08">
        <w:rPr>
          <w:rFonts w:ascii="Times New Roman" w:eastAsia="仿宋_GB2312" w:cs="Times New Roman" w:hint="eastAsia"/>
          <w:sz w:val="32"/>
          <w:szCs w:val="32"/>
        </w:rPr>
        <w:t>：旨在引入眼内以帮助执行手术的非气体性液体，例如帮助维持前房深度，保持组织完整性，保护组织免受手术创伤或在视网膜复位期间充当填塞。</w:t>
      </w:r>
    </w:p>
    <w:p w:rsidR="00497F4E" w:rsidRPr="00F00DE4" w:rsidRDefault="000B5C0C"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2.</w:t>
      </w:r>
      <w:r w:rsidR="00635F08">
        <w:rPr>
          <w:rFonts w:ascii="Times New Roman" w:eastAsia="仿宋_GB2312" w:cs="Times New Roman" w:hint="eastAsia"/>
          <w:sz w:val="32"/>
          <w:szCs w:val="32"/>
        </w:rPr>
        <w:t>青光眼器械：用于治疗青光眼的器械，其中青光眼指眼内压力（即眼内压）异常高，从而导致视神经受损的病症。通常将此类器械部分植入眼</w:t>
      </w:r>
      <w:r>
        <w:rPr>
          <w:rFonts w:ascii="Times New Roman" w:eastAsia="仿宋_GB2312" w:cs="Times New Roman" w:hint="eastAsia"/>
          <w:sz w:val="32"/>
          <w:szCs w:val="32"/>
        </w:rPr>
        <w:t>前节</w:t>
      </w:r>
      <w:r w:rsidR="00635F08">
        <w:rPr>
          <w:rFonts w:ascii="Times New Roman" w:eastAsia="仿宋_GB2312" w:cs="Times New Roman" w:hint="eastAsia"/>
          <w:sz w:val="32"/>
          <w:szCs w:val="32"/>
        </w:rPr>
        <w:t>，而将器械其他部分留在眼睛</w:t>
      </w:r>
      <w:r>
        <w:rPr>
          <w:rFonts w:ascii="Times New Roman" w:eastAsia="仿宋_GB2312" w:cs="Times New Roman" w:hint="eastAsia"/>
          <w:sz w:val="32"/>
          <w:szCs w:val="32"/>
        </w:rPr>
        <w:t>外</w:t>
      </w:r>
      <w:r w:rsidR="00635F08">
        <w:rPr>
          <w:rFonts w:ascii="Times New Roman" w:eastAsia="仿宋_GB2312" w:cs="Times New Roman" w:hint="eastAsia"/>
          <w:sz w:val="32"/>
          <w:szCs w:val="32"/>
        </w:rPr>
        <w:t>。</w:t>
      </w:r>
    </w:p>
    <w:p w:rsidR="00584335" w:rsidRPr="00801D2B" w:rsidRDefault="000B5C0C">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3.</w:t>
      </w:r>
      <w:r w:rsidR="00635F08">
        <w:rPr>
          <w:rFonts w:ascii="Times New Roman" w:eastAsia="仿宋_GB2312" w:cs="Times New Roman" w:hint="eastAsia"/>
          <w:sz w:val="32"/>
          <w:szCs w:val="32"/>
        </w:rPr>
        <w:t>套筒：晶体乳化手持件的尖端包裹着套筒，其通常具有橡胶稠度，允许在尖端周围进行冲洗且可充当防止尖端穿透晶状体材料的屏障。</w:t>
      </w:r>
    </w:p>
    <w:p w:rsidR="00BB541E" w:rsidRPr="006C799E" w:rsidRDefault="000B5C0C">
      <w:pPr>
        <w:pStyle w:val="a5"/>
        <w:spacing w:line="520" w:lineRule="exact"/>
        <w:ind w:firstLine="640"/>
        <w:rPr>
          <w:rFonts w:ascii="Times New Roman" w:eastAsia="仿宋_GB2312" w:hAnsi="Times New Roman" w:cs="Times New Roman"/>
          <w:sz w:val="32"/>
          <w:szCs w:val="32"/>
        </w:rPr>
      </w:pPr>
      <w:r>
        <w:rPr>
          <w:rFonts w:ascii="Times New Roman" w:eastAsia="仿宋_GB2312" w:cs="Times New Roman" w:hint="eastAsia"/>
          <w:sz w:val="32"/>
          <w:szCs w:val="32"/>
        </w:rPr>
        <w:t>4.</w:t>
      </w:r>
      <w:r w:rsidR="00635F08">
        <w:rPr>
          <w:rFonts w:ascii="Times New Roman" w:eastAsia="仿宋_GB2312" w:cs="Times New Roman" w:hint="eastAsia"/>
          <w:sz w:val="32"/>
          <w:szCs w:val="32"/>
        </w:rPr>
        <w:t>管道：将液体输入或输出眼睛的任何管腔器械。</w:t>
      </w:r>
    </w:p>
    <w:p w:rsidR="00C204A9" w:rsidRPr="00F00DE4" w:rsidRDefault="000B5C0C"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5.</w:t>
      </w:r>
      <w:r w:rsidR="00635F08">
        <w:rPr>
          <w:rFonts w:ascii="Times New Roman" w:eastAsia="仿宋_GB2312" w:cs="Times New Roman" w:hint="eastAsia"/>
          <w:sz w:val="32"/>
          <w:szCs w:val="32"/>
        </w:rPr>
        <w:t>眼前节：眼睛的前三分之一，其中包括位于角膜和玻璃体</w:t>
      </w:r>
      <w:r>
        <w:rPr>
          <w:rFonts w:ascii="Times New Roman" w:eastAsia="仿宋_GB2312" w:cs="Times New Roman" w:hint="eastAsia"/>
          <w:sz w:val="32"/>
          <w:szCs w:val="32"/>
        </w:rPr>
        <w:t>前表面</w:t>
      </w:r>
      <w:r w:rsidR="00635F08">
        <w:rPr>
          <w:rFonts w:ascii="Times New Roman" w:eastAsia="仿宋_GB2312" w:cs="Times New Roman" w:hint="eastAsia"/>
          <w:sz w:val="32"/>
          <w:szCs w:val="32"/>
        </w:rPr>
        <w:t>之间的所有结构。</w:t>
      </w:r>
    </w:p>
    <w:p w:rsidR="00AB3C18" w:rsidRPr="00F00DE4" w:rsidRDefault="002965E9"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6.</w:t>
      </w:r>
      <w:r w:rsidR="00AB3C18" w:rsidRPr="006C799E">
        <w:rPr>
          <w:rFonts w:ascii="Times New Roman" w:eastAsia="仿宋_GB2312" w:cs="Times New Roman"/>
          <w:sz w:val="32"/>
          <w:szCs w:val="32"/>
        </w:rPr>
        <w:t>前房</w:t>
      </w:r>
      <w:r w:rsidR="00635F08">
        <w:rPr>
          <w:rFonts w:ascii="Times New Roman" w:eastAsia="仿宋_GB2312" w:cs="Times New Roman" w:hint="eastAsia"/>
          <w:sz w:val="32"/>
          <w:szCs w:val="32"/>
        </w:rPr>
        <w:t>：位于角膜后面和虹膜前面的眼内空间</w:t>
      </w:r>
      <w:r>
        <w:rPr>
          <w:rFonts w:ascii="Times New Roman" w:eastAsia="仿宋_GB2312" w:cs="Times New Roman" w:hint="eastAsia"/>
          <w:sz w:val="32"/>
          <w:szCs w:val="32"/>
        </w:rPr>
        <w:t>，</w:t>
      </w:r>
      <w:r w:rsidR="00635F08">
        <w:rPr>
          <w:rFonts w:ascii="Times New Roman" w:eastAsia="仿宋_GB2312" w:cs="Times New Roman" w:hint="eastAsia"/>
          <w:sz w:val="32"/>
          <w:szCs w:val="32"/>
        </w:rPr>
        <w:t>其含有房水。</w:t>
      </w:r>
    </w:p>
    <w:p w:rsidR="00B23DED" w:rsidRPr="00801D2B" w:rsidRDefault="002965E9">
      <w:pPr>
        <w:pStyle w:val="a5"/>
        <w:spacing w:line="520" w:lineRule="exact"/>
        <w:ind w:firstLine="640"/>
        <w:rPr>
          <w:rFonts w:ascii="Times New Roman" w:eastAsia="仿宋_GB2312" w:hAnsi="Times New Roman" w:cs="Times New Roman"/>
          <w:sz w:val="32"/>
          <w:szCs w:val="32"/>
        </w:rPr>
      </w:pPr>
      <w:r>
        <w:rPr>
          <w:rFonts w:ascii="Times New Roman" w:eastAsia="仿宋_GB2312" w:cs="Times New Roman" w:hint="eastAsia"/>
          <w:sz w:val="32"/>
          <w:szCs w:val="32"/>
        </w:rPr>
        <w:t>7.</w:t>
      </w:r>
      <w:r w:rsidR="00635F08">
        <w:rPr>
          <w:rFonts w:ascii="Times New Roman" w:eastAsia="仿宋_GB2312" w:cs="Times New Roman" w:hint="eastAsia"/>
          <w:sz w:val="32"/>
          <w:szCs w:val="32"/>
        </w:rPr>
        <w:t>房水：眼前房和眼后房中循环的透明水样液体。其可维持眼睛的眼内压，为无血管眼组织提供氨基酸和葡萄糖，并在眼睛的免疫应答中发挥作用。</w:t>
      </w:r>
    </w:p>
    <w:p w:rsidR="00523B7F" w:rsidRPr="006C799E" w:rsidRDefault="001578CD" w:rsidP="00F72E80">
      <w:pPr>
        <w:pStyle w:val="1"/>
        <w:ind w:firstLine="640"/>
        <w:rPr>
          <w:rFonts w:hAnsi="Times New Roman"/>
        </w:rPr>
      </w:pPr>
      <w:r>
        <w:rPr>
          <w:rFonts w:hint="eastAsia"/>
        </w:rPr>
        <w:t>六</w:t>
      </w:r>
      <w:r w:rsidR="000C762F">
        <w:rPr>
          <w:rFonts w:hint="eastAsia"/>
        </w:rPr>
        <w:t>、</w:t>
      </w:r>
      <w:r w:rsidR="00523B7F" w:rsidRPr="006C799E">
        <w:t>参考文献</w:t>
      </w:r>
    </w:p>
    <w:p w:rsidR="004420B4" w:rsidRPr="00F00DE4" w:rsidRDefault="009E7539" w:rsidP="00F00DE4">
      <w:pPr>
        <w:spacing w:line="520" w:lineRule="exact"/>
        <w:rPr>
          <w:rFonts w:ascii="Times New Roman" w:eastAsia="仿宋_GB2312" w:hAnsi="Times New Roman" w:cs="Times New Roman"/>
          <w:sz w:val="32"/>
          <w:szCs w:val="32"/>
        </w:rPr>
      </w:pPr>
      <w:r w:rsidRPr="00F00DE4">
        <w:rPr>
          <w:rFonts w:ascii="Times New Roman" w:eastAsia="仿宋_GB2312" w:hAnsi="Times New Roman" w:cs="Times New Roman"/>
          <w:sz w:val="32"/>
          <w:szCs w:val="32"/>
        </w:rPr>
        <w:t>[1]</w:t>
      </w:r>
      <w:r w:rsidRPr="00F00DE4">
        <w:rPr>
          <w:rFonts w:ascii="Times New Roman" w:eastAsia="仿宋_GB2312" w:hAnsi="Times New Roman" w:cs="Times New Roman" w:hint="eastAsia"/>
          <w:sz w:val="32"/>
          <w:szCs w:val="32"/>
        </w:rPr>
        <w:t>张士胜</w:t>
      </w:r>
      <w:r w:rsidRPr="00F00DE4">
        <w:rPr>
          <w:rFonts w:ascii="Times New Roman" w:eastAsia="仿宋_GB2312" w:hAnsi="Times New Roman" w:cs="Times New Roman"/>
          <w:sz w:val="32"/>
          <w:szCs w:val="32"/>
        </w:rPr>
        <w:t>,</w:t>
      </w:r>
      <w:r w:rsidRPr="00F00DE4">
        <w:rPr>
          <w:rFonts w:ascii="Times New Roman" w:eastAsia="仿宋_GB2312" w:hAnsi="Times New Roman" w:cs="Times New Roman" w:hint="eastAsia"/>
          <w:sz w:val="32"/>
          <w:szCs w:val="32"/>
        </w:rPr>
        <w:t>廖华萍</w:t>
      </w:r>
      <w:r w:rsidRPr="00F00DE4">
        <w:rPr>
          <w:rFonts w:ascii="Times New Roman" w:eastAsia="仿宋_GB2312" w:hAnsi="Times New Roman" w:cs="Times New Roman"/>
          <w:sz w:val="32"/>
          <w:szCs w:val="32"/>
        </w:rPr>
        <w:t>,</w:t>
      </w:r>
      <w:proofErr w:type="gramStart"/>
      <w:r w:rsidRPr="00F00DE4">
        <w:rPr>
          <w:rFonts w:ascii="Times New Roman" w:eastAsia="仿宋_GB2312" w:hAnsi="Times New Roman" w:cs="Times New Roman" w:hint="eastAsia"/>
          <w:sz w:val="32"/>
          <w:szCs w:val="32"/>
        </w:rPr>
        <w:t>王康孙</w:t>
      </w:r>
      <w:proofErr w:type="gramEnd"/>
      <w:r w:rsidRPr="00F00DE4">
        <w:rPr>
          <w:rFonts w:ascii="Times New Roman" w:eastAsia="仿宋_GB2312" w:hAnsi="Times New Roman" w:cs="Times New Roman"/>
          <w:sz w:val="32"/>
          <w:szCs w:val="32"/>
        </w:rPr>
        <w:t>.</w:t>
      </w:r>
      <w:r w:rsidRPr="00E86F89">
        <w:rPr>
          <w:rFonts w:ascii="Times New Roman" w:eastAsia="仿宋_GB2312" w:hAnsi="Times New Roman" w:cs="Times New Roman" w:hint="eastAsia"/>
          <w:sz w:val="32"/>
          <w:szCs w:val="32"/>
        </w:rPr>
        <w:t>毒性</w:t>
      </w:r>
      <w:proofErr w:type="gramStart"/>
      <w:r w:rsidRPr="00E86F89">
        <w:rPr>
          <w:rFonts w:ascii="Times New Roman" w:eastAsia="仿宋_GB2312" w:hAnsi="Times New Roman" w:cs="Times New Roman" w:hint="eastAsia"/>
          <w:sz w:val="32"/>
          <w:szCs w:val="32"/>
        </w:rPr>
        <w:t>眼前节</w:t>
      </w:r>
      <w:proofErr w:type="gramEnd"/>
      <w:r w:rsidRPr="00E86F89">
        <w:rPr>
          <w:rFonts w:ascii="Times New Roman" w:eastAsia="仿宋_GB2312" w:hAnsi="Times New Roman" w:cs="Times New Roman" w:hint="eastAsia"/>
          <w:sz w:val="32"/>
          <w:szCs w:val="32"/>
        </w:rPr>
        <w:t>综合征</w:t>
      </w:r>
      <w:r w:rsidRPr="00F00DE4">
        <w:rPr>
          <w:rFonts w:ascii="Times New Roman" w:eastAsia="仿宋_GB2312" w:hAnsi="Times New Roman" w:cs="Times New Roman"/>
          <w:sz w:val="32"/>
          <w:szCs w:val="32"/>
        </w:rPr>
        <w:t>[J].</w:t>
      </w:r>
      <w:r w:rsidRPr="00E86F89">
        <w:rPr>
          <w:rFonts w:ascii="Times New Roman" w:eastAsia="仿宋_GB2312" w:hAnsi="Times New Roman" w:cs="Times New Roman" w:hint="eastAsia"/>
          <w:sz w:val="32"/>
          <w:szCs w:val="32"/>
        </w:rPr>
        <w:t>国际眼科纵</w:t>
      </w:r>
      <w:r w:rsidRPr="00E86F89">
        <w:rPr>
          <w:rFonts w:ascii="Times New Roman" w:eastAsia="仿宋_GB2312" w:hAnsi="Times New Roman" w:cs="Times New Roman" w:hint="eastAsia"/>
          <w:sz w:val="32"/>
          <w:szCs w:val="32"/>
        </w:rPr>
        <w:lastRenderedPageBreak/>
        <w:t>览</w:t>
      </w:r>
      <w:r w:rsidRPr="00F00DE4">
        <w:rPr>
          <w:rFonts w:ascii="Times New Roman" w:eastAsia="仿宋_GB2312" w:hAnsi="Times New Roman" w:cs="Times New Roman"/>
          <w:sz w:val="32"/>
          <w:szCs w:val="32"/>
        </w:rPr>
        <w:t>,2007,31(4):</w:t>
      </w:r>
      <w:proofErr w:type="gramStart"/>
      <w:r w:rsidRPr="00F00DE4">
        <w:rPr>
          <w:rFonts w:ascii="Times New Roman" w:eastAsia="仿宋_GB2312" w:hAnsi="Times New Roman" w:cs="Times New Roman"/>
          <w:sz w:val="32"/>
          <w:szCs w:val="32"/>
        </w:rPr>
        <w:t>221-225.</w:t>
      </w:r>
      <w:proofErr w:type="gramEnd"/>
    </w:p>
    <w:p w:rsidR="009E7539" w:rsidRPr="00F00DE4" w:rsidRDefault="009E7539" w:rsidP="00F00DE4">
      <w:pPr>
        <w:spacing w:line="520" w:lineRule="exact"/>
        <w:rPr>
          <w:rFonts w:ascii="Times New Roman" w:eastAsia="仿宋_GB2312" w:hAnsi="Times New Roman" w:cs="Times New Roman"/>
          <w:sz w:val="32"/>
          <w:szCs w:val="32"/>
        </w:rPr>
      </w:pPr>
      <w:r w:rsidRPr="00E86F89">
        <w:rPr>
          <w:rFonts w:ascii="Times New Roman" w:eastAsia="仿宋_GB2312" w:hAnsi="Times New Roman" w:cs="Times New Roman"/>
          <w:sz w:val="32"/>
          <w:szCs w:val="32"/>
        </w:rPr>
        <w:t>[2]</w:t>
      </w:r>
      <w:r w:rsidRPr="00E86F89">
        <w:rPr>
          <w:rFonts w:ascii="Times New Roman" w:eastAsia="仿宋_GB2312" w:hAnsi="Times New Roman" w:cs="Times New Roman" w:hint="eastAsia"/>
          <w:sz w:val="32"/>
          <w:szCs w:val="32"/>
        </w:rPr>
        <w:t>马钰</w:t>
      </w:r>
      <w:r w:rsidRPr="00E86F89">
        <w:rPr>
          <w:rFonts w:ascii="Times New Roman" w:eastAsia="仿宋_GB2312" w:hAnsi="Times New Roman" w:cs="Times New Roman"/>
          <w:sz w:val="32"/>
          <w:szCs w:val="32"/>
        </w:rPr>
        <w:t>,</w:t>
      </w:r>
      <w:proofErr w:type="gramStart"/>
      <w:r w:rsidRPr="00E86F89">
        <w:rPr>
          <w:rFonts w:ascii="Times New Roman" w:eastAsia="仿宋_GB2312" w:hAnsi="Times New Roman" w:cs="Times New Roman" w:hint="eastAsia"/>
          <w:sz w:val="32"/>
          <w:szCs w:val="32"/>
        </w:rPr>
        <w:t>贺经</w:t>
      </w:r>
      <w:proofErr w:type="gramEnd"/>
      <w:r w:rsidRPr="00E86F89">
        <w:rPr>
          <w:rFonts w:ascii="Times New Roman" w:eastAsia="仿宋_GB2312" w:hAnsi="Times New Roman" w:cs="Times New Roman"/>
          <w:sz w:val="32"/>
          <w:szCs w:val="32"/>
        </w:rPr>
        <w:t>.</w:t>
      </w:r>
      <w:proofErr w:type="gramStart"/>
      <w:r w:rsidRPr="00E86F89">
        <w:rPr>
          <w:rFonts w:ascii="Times New Roman" w:eastAsia="仿宋_GB2312" w:hAnsi="Times New Roman" w:cs="Times New Roman" w:hint="eastAsia"/>
          <w:sz w:val="32"/>
          <w:szCs w:val="32"/>
        </w:rPr>
        <w:t>眼前节</w:t>
      </w:r>
      <w:proofErr w:type="gramEnd"/>
      <w:r w:rsidRPr="00E86F89">
        <w:rPr>
          <w:rFonts w:ascii="Times New Roman" w:eastAsia="仿宋_GB2312" w:hAnsi="Times New Roman" w:cs="Times New Roman" w:hint="eastAsia"/>
          <w:sz w:val="32"/>
          <w:szCs w:val="32"/>
        </w:rPr>
        <w:t>毒性反应综合征的研究进展</w:t>
      </w:r>
      <w:r w:rsidRPr="00E86F89">
        <w:rPr>
          <w:rFonts w:ascii="Times New Roman" w:eastAsia="仿宋_GB2312" w:hAnsi="Times New Roman" w:cs="Times New Roman"/>
          <w:sz w:val="32"/>
          <w:szCs w:val="32"/>
        </w:rPr>
        <w:t>[J].</w:t>
      </w:r>
      <w:r w:rsidRPr="00E86F89">
        <w:rPr>
          <w:rFonts w:ascii="Times New Roman" w:eastAsia="仿宋_GB2312" w:hAnsi="Times New Roman" w:cs="Times New Roman" w:hint="eastAsia"/>
          <w:sz w:val="32"/>
          <w:szCs w:val="32"/>
        </w:rPr>
        <w:t>国际眼科杂志</w:t>
      </w:r>
      <w:r w:rsidRPr="00F00DE4">
        <w:rPr>
          <w:rFonts w:ascii="Times New Roman" w:eastAsia="仿宋_GB2312" w:hAnsi="Times New Roman" w:cs="Times New Roman"/>
          <w:sz w:val="32"/>
          <w:szCs w:val="32"/>
        </w:rPr>
        <w:t>,2017,17(4):</w:t>
      </w:r>
      <w:proofErr w:type="gramStart"/>
      <w:r w:rsidRPr="00F00DE4">
        <w:rPr>
          <w:rFonts w:ascii="Times New Roman" w:eastAsia="仿宋_GB2312" w:hAnsi="Times New Roman" w:cs="Times New Roman"/>
          <w:sz w:val="32"/>
          <w:szCs w:val="32"/>
        </w:rPr>
        <w:t>669-672.</w:t>
      </w:r>
      <w:proofErr w:type="gramEnd"/>
    </w:p>
    <w:p w:rsidR="00700837" w:rsidRPr="00F00DE4" w:rsidRDefault="00700837" w:rsidP="00F00DE4">
      <w:pPr>
        <w:spacing w:line="520" w:lineRule="exact"/>
        <w:rPr>
          <w:rFonts w:ascii="Times New Roman" w:eastAsia="仿宋_GB2312" w:hAnsi="Times New Roman" w:cs="Times New Roman"/>
          <w:sz w:val="32"/>
          <w:szCs w:val="32"/>
        </w:rPr>
      </w:pPr>
      <w:r w:rsidRPr="00E86F89">
        <w:rPr>
          <w:rFonts w:ascii="Times New Roman" w:eastAsia="仿宋_GB2312" w:hAnsi="Times New Roman" w:cs="Times New Roman"/>
          <w:sz w:val="32"/>
          <w:szCs w:val="32"/>
        </w:rPr>
        <w:t>[3]</w:t>
      </w:r>
      <w:r w:rsidRPr="00E86F89">
        <w:rPr>
          <w:rFonts w:ascii="Times New Roman" w:eastAsia="仿宋_GB2312" w:hAnsi="Times New Roman" w:cs="Times New Roman" w:hint="eastAsia"/>
          <w:sz w:val="32"/>
          <w:szCs w:val="32"/>
        </w:rPr>
        <w:t>杨蕾蕾</w:t>
      </w:r>
      <w:r w:rsidRPr="00E86F89">
        <w:rPr>
          <w:rFonts w:ascii="Times New Roman" w:eastAsia="仿宋_GB2312" w:hAnsi="Times New Roman" w:cs="Times New Roman"/>
          <w:sz w:val="32"/>
          <w:szCs w:val="32"/>
        </w:rPr>
        <w:t>,</w:t>
      </w:r>
      <w:r w:rsidRPr="00E86F89">
        <w:rPr>
          <w:rFonts w:ascii="Times New Roman" w:eastAsia="仿宋_GB2312" w:hAnsi="Times New Roman" w:cs="Times New Roman" w:hint="eastAsia"/>
          <w:sz w:val="32"/>
          <w:szCs w:val="32"/>
        </w:rPr>
        <w:t>李嘉丽</w:t>
      </w:r>
      <w:r w:rsidRPr="00E86F89">
        <w:rPr>
          <w:rFonts w:ascii="Times New Roman" w:eastAsia="仿宋_GB2312" w:hAnsi="Times New Roman" w:cs="Times New Roman"/>
          <w:sz w:val="32"/>
          <w:szCs w:val="32"/>
        </w:rPr>
        <w:t>.</w:t>
      </w:r>
      <w:r w:rsidRPr="00E86F89">
        <w:rPr>
          <w:rFonts w:ascii="Times New Roman" w:eastAsia="仿宋_GB2312" w:hAnsi="Times New Roman" w:cs="Times New Roman" w:hint="eastAsia"/>
          <w:sz w:val="32"/>
          <w:szCs w:val="32"/>
        </w:rPr>
        <w:t>毒性</w:t>
      </w:r>
      <w:proofErr w:type="gramStart"/>
      <w:r w:rsidRPr="00E86F89">
        <w:rPr>
          <w:rFonts w:ascii="Times New Roman" w:eastAsia="仿宋_GB2312" w:hAnsi="Times New Roman" w:cs="Times New Roman" w:hint="eastAsia"/>
          <w:sz w:val="32"/>
          <w:szCs w:val="32"/>
        </w:rPr>
        <w:t>眼前节</w:t>
      </w:r>
      <w:proofErr w:type="gramEnd"/>
      <w:r w:rsidRPr="00E86F89">
        <w:rPr>
          <w:rFonts w:ascii="Times New Roman" w:eastAsia="仿宋_GB2312" w:hAnsi="Times New Roman" w:cs="Times New Roman" w:hint="eastAsia"/>
          <w:sz w:val="32"/>
          <w:szCs w:val="32"/>
        </w:rPr>
        <w:t>综合征</w:t>
      </w:r>
      <w:r w:rsidRPr="00E86F89">
        <w:rPr>
          <w:rFonts w:ascii="Times New Roman" w:eastAsia="仿宋_GB2312" w:hAnsi="Times New Roman" w:cs="Times New Roman"/>
          <w:sz w:val="32"/>
          <w:szCs w:val="32"/>
        </w:rPr>
        <w:t>[J].</w:t>
      </w:r>
      <w:r w:rsidRPr="00E86F89">
        <w:rPr>
          <w:rFonts w:ascii="Times New Roman" w:eastAsia="仿宋_GB2312" w:hAnsi="Times New Roman" w:cs="Times New Roman" w:hint="eastAsia"/>
          <w:sz w:val="32"/>
          <w:szCs w:val="32"/>
        </w:rPr>
        <w:t>中国眼耳鼻喉科杂志</w:t>
      </w:r>
      <w:r w:rsidRPr="00F00DE4">
        <w:rPr>
          <w:rFonts w:ascii="Times New Roman" w:eastAsia="仿宋_GB2312" w:hAnsi="Times New Roman" w:cs="Times New Roman"/>
          <w:sz w:val="32"/>
          <w:szCs w:val="32"/>
        </w:rPr>
        <w:t>,200</w:t>
      </w:r>
      <w:r w:rsidR="007B1EB7" w:rsidRPr="00F00DE4">
        <w:rPr>
          <w:rFonts w:ascii="Times New Roman" w:eastAsia="仿宋_GB2312" w:hAnsi="Times New Roman" w:cs="Times New Roman"/>
          <w:sz w:val="32"/>
          <w:szCs w:val="32"/>
        </w:rPr>
        <w:t>8</w:t>
      </w:r>
      <w:r w:rsidRPr="00F00DE4">
        <w:rPr>
          <w:rFonts w:ascii="Times New Roman" w:eastAsia="仿宋_GB2312" w:hAnsi="Times New Roman" w:cs="Times New Roman"/>
          <w:sz w:val="32"/>
          <w:szCs w:val="32"/>
        </w:rPr>
        <w:t>,</w:t>
      </w:r>
      <w:r w:rsidR="007B1EB7" w:rsidRPr="00F00DE4">
        <w:rPr>
          <w:rFonts w:ascii="Times New Roman" w:eastAsia="仿宋_GB2312" w:hAnsi="Times New Roman" w:cs="Times New Roman"/>
          <w:sz w:val="32"/>
          <w:szCs w:val="32"/>
        </w:rPr>
        <w:t>8</w:t>
      </w:r>
      <w:r w:rsidRPr="00F00DE4">
        <w:rPr>
          <w:rFonts w:ascii="Times New Roman" w:eastAsia="仿宋_GB2312" w:hAnsi="Times New Roman" w:cs="Times New Roman"/>
          <w:sz w:val="32"/>
          <w:szCs w:val="32"/>
        </w:rPr>
        <w:t>(</w:t>
      </w:r>
      <w:r w:rsidR="007B1EB7" w:rsidRPr="00F00DE4">
        <w:rPr>
          <w:rFonts w:ascii="Times New Roman" w:eastAsia="仿宋_GB2312" w:hAnsi="Times New Roman" w:cs="Times New Roman"/>
          <w:sz w:val="32"/>
          <w:szCs w:val="32"/>
        </w:rPr>
        <w:t>1</w:t>
      </w:r>
      <w:r w:rsidRPr="00F00DE4">
        <w:rPr>
          <w:rFonts w:ascii="Times New Roman" w:eastAsia="仿宋_GB2312" w:hAnsi="Times New Roman" w:cs="Times New Roman"/>
          <w:sz w:val="32"/>
          <w:szCs w:val="32"/>
        </w:rPr>
        <w:t>):</w:t>
      </w:r>
      <w:proofErr w:type="gramStart"/>
      <w:r w:rsidR="007B1EB7" w:rsidRPr="00F00DE4">
        <w:rPr>
          <w:rFonts w:ascii="Times New Roman" w:eastAsia="仿宋_GB2312" w:hAnsi="Times New Roman" w:cs="Times New Roman"/>
          <w:sz w:val="32"/>
          <w:szCs w:val="32"/>
        </w:rPr>
        <w:t>63-64</w:t>
      </w:r>
      <w:r w:rsidRPr="00F00DE4">
        <w:rPr>
          <w:rFonts w:ascii="Times New Roman" w:eastAsia="仿宋_GB2312" w:hAnsi="Times New Roman" w:cs="Times New Roman"/>
          <w:sz w:val="32"/>
          <w:szCs w:val="32"/>
        </w:rPr>
        <w:t>.</w:t>
      </w:r>
      <w:proofErr w:type="gramEnd"/>
    </w:p>
    <w:p w:rsidR="00543B4D" w:rsidRPr="00F00DE4" w:rsidRDefault="002E6288" w:rsidP="00F00DE4">
      <w:pPr>
        <w:spacing w:line="520" w:lineRule="exact"/>
        <w:rPr>
          <w:rFonts w:ascii="Times New Roman" w:eastAsia="仿宋_GB2312" w:hAnsi="Times New Roman" w:cs="Times New Roman"/>
          <w:sz w:val="32"/>
          <w:szCs w:val="32"/>
        </w:rPr>
      </w:pPr>
      <w:r w:rsidRPr="00E86F89">
        <w:rPr>
          <w:rFonts w:ascii="Times New Roman" w:eastAsia="仿宋_GB2312" w:hAnsi="Times New Roman" w:cs="Times New Roman"/>
          <w:sz w:val="32"/>
          <w:szCs w:val="32"/>
        </w:rPr>
        <w:t>[4]</w:t>
      </w:r>
      <w:proofErr w:type="spellStart"/>
      <w:r w:rsidRPr="00E86F89">
        <w:rPr>
          <w:rFonts w:ascii="Times New Roman" w:eastAsia="仿宋_GB2312" w:hAnsi="Times New Roman" w:cs="Times New Roman"/>
          <w:sz w:val="32"/>
          <w:szCs w:val="32"/>
        </w:rPr>
        <w:t>Kutty</w:t>
      </w:r>
      <w:proofErr w:type="spellEnd"/>
      <w:r w:rsidRPr="00E86F89">
        <w:rPr>
          <w:rFonts w:ascii="Times New Roman" w:eastAsia="仿宋_GB2312" w:hAnsi="Times New Roman" w:cs="Times New Roman"/>
          <w:sz w:val="32"/>
          <w:szCs w:val="32"/>
        </w:rPr>
        <w:t xml:space="preserve"> PK, Forster </w:t>
      </w:r>
      <w:proofErr w:type="spellStart"/>
      <w:r w:rsidRPr="00E86F89">
        <w:rPr>
          <w:rFonts w:ascii="Times New Roman" w:eastAsia="仿宋_GB2312" w:hAnsi="Times New Roman" w:cs="Times New Roman"/>
          <w:sz w:val="32"/>
          <w:szCs w:val="32"/>
        </w:rPr>
        <w:t>TS</w:t>
      </w:r>
      <w:proofErr w:type="gramStart"/>
      <w:r w:rsidRPr="00E86F89">
        <w:rPr>
          <w:rFonts w:ascii="Times New Roman" w:eastAsia="仿宋_GB2312" w:hAnsi="Times New Roman" w:cs="Times New Roman"/>
          <w:sz w:val="32"/>
          <w:szCs w:val="32"/>
        </w:rPr>
        <w:t>,Wood</w:t>
      </w:r>
      <w:proofErr w:type="gramEnd"/>
      <w:r w:rsidRPr="00E86F89">
        <w:rPr>
          <w:rFonts w:ascii="Times New Roman" w:eastAsia="仿宋_GB2312" w:hAnsi="Times New Roman" w:cs="Times New Roman"/>
          <w:sz w:val="32"/>
          <w:szCs w:val="32"/>
        </w:rPr>
        <w:t>-Koob</w:t>
      </w:r>
      <w:proofErr w:type="spellEnd"/>
      <w:r w:rsidRPr="00E86F89">
        <w:rPr>
          <w:rFonts w:ascii="Times New Roman" w:eastAsia="仿宋_GB2312" w:hAnsi="Times New Roman" w:cs="Times New Roman"/>
          <w:sz w:val="32"/>
          <w:szCs w:val="32"/>
        </w:rPr>
        <w:t xml:space="preserve"> </w:t>
      </w:r>
      <w:proofErr w:type="spellStart"/>
      <w:r w:rsidRPr="00E86F89">
        <w:rPr>
          <w:rFonts w:ascii="Times New Roman" w:eastAsia="仿宋_GB2312" w:hAnsi="Times New Roman" w:cs="Times New Roman"/>
          <w:sz w:val="32"/>
          <w:szCs w:val="32"/>
        </w:rPr>
        <w:t>C,et</w:t>
      </w:r>
      <w:proofErr w:type="spellEnd"/>
      <w:r w:rsidRPr="00E86F89">
        <w:rPr>
          <w:rFonts w:ascii="Times New Roman" w:eastAsia="仿宋_GB2312" w:hAnsi="Times New Roman" w:cs="Times New Roman"/>
          <w:sz w:val="32"/>
          <w:szCs w:val="32"/>
        </w:rPr>
        <w:t xml:space="preserve"> al. Multistate outbreak of toxic anterior segment syndrome[J].J Cataract Refract Surg</w:t>
      </w:r>
      <w:r w:rsidRPr="00F00DE4">
        <w:rPr>
          <w:rFonts w:ascii="Times New Roman" w:eastAsia="仿宋_GB2312" w:hAnsi="Times New Roman" w:cs="Times New Roman"/>
          <w:sz w:val="32"/>
          <w:szCs w:val="32"/>
        </w:rPr>
        <w:t>,2008,34(4):585-590.</w:t>
      </w:r>
    </w:p>
    <w:p w:rsidR="008B4EB5" w:rsidRPr="00F00DE4" w:rsidRDefault="004420B4" w:rsidP="00F00DE4">
      <w:pPr>
        <w:spacing w:line="520" w:lineRule="exact"/>
        <w:rPr>
          <w:rFonts w:ascii="Times New Roman" w:hAnsi="Times New Roman" w:cs="Times New Roman"/>
          <w:sz w:val="24"/>
          <w:szCs w:val="24"/>
        </w:rPr>
      </w:pPr>
      <w:r w:rsidRPr="00F00DE4">
        <w:rPr>
          <w:rFonts w:ascii="Times New Roman" w:eastAsia="仿宋_GB2312" w:hAnsi="Times New Roman" w:cs="Times New Roman"/>
          <w:sz w:val="32"/>
          <w:szCs w:val="32"/>
        </w:rPr>
        <w:t>[</w:t>
      </w:r>
      <w:r w:rsidR="00543B4D" w:rsidRPr="00F00DE4">
        <w:rPr>
          <w:rFonts w:ascii="Times New Roman" w:eastAsia="仿宋_GB2312" w:hAnsi="Times New Roman" w:cs="Times New Roman"/>
          <w:sz w:val="32"/>
          <w:szCs w:val="32"/>
        </w:rPr>
        <w:t>5</w:t>
      </w:r>
      <w:r w:rsidRPr="00F00DE4">
        <w:rPr>
          <w:rFonts w:ascii="Times New Roman" w:eastAsia="仿宋_GB2312" w:hAnsi="Times New Roman" w:cs="Times New Roman"/>
          <w:sz w:val="32"/>
          <w:szCs w:val="32"/>
        </w:rPr>
        <w:t>]</w:t>
      </w:r>
      <w:r w:rsidR="00E3083F" w:rsidRPr="00F00DE4">
        <w:rPr>
          <w:rFonts w:ascii="Times New Roman" w:eastAsia="仿宋_GB2312" w:hAnsi="Times New Roman" w:cs="Times New Roman"/>
          <w:sz w:val="32"/>
          <w:szCs w:val="32"/>
        </w:rPr>
        <w:t>YY/T 0618-</w:t>
      </w:r>
      <w:r w:rsidRPr="00F00DE4">
        <w:rPr>
          <w:rFonts w:ascii="Times New Roman" w:eastAsia="仿宋_GB2312" w:hAnsi="Times New Roman" w:cs="Times New Roman"/>
          <w:sz w:val="32"/>
          <w:szCs w:val="32"/>
        </w:rPr>
        <w:t>2017,</w:t>
      </w:r>
      <w:r w:rsidR="00E3083F" w:rsidRPr="00F00DE4">
        <w:rPr>
          <w:rFonts w:ascii="Times New Roman" w:eastAsia="仿宋_GB2312" w:hAnsi="Times New Roman" w:cs="Times New Roman" w:hint="eastAsia"/>
          <w:sz w:val="32"/>
          <w:szCs w:val="32"/>
        </w:rPr>
        <w:t>医疗器械细菌内毒素试验方法</w:t>
      </w:r>
      <w:r w:rsidR="00E3083F" w:rsidRPr="00F00DE4">
        <w:rPr>
          <w:rFonts w:ascii="Times New Roman" w:eastAsia="仿宋_GB2312" w:hAnsi="Times New Roman" w:cs="Times New Roman"/>
          <w:sz w:val="32"/>
          <w:szCs w:val="32"/>
        </w:rPr>
        <w:t xml:space="preserve"> </w:t>
      </w:r>
      <w:r w:rsidR="00E3083F" w:rsidRPr="00F00DE4">
        <w:rPr>
          <w:rFonts w:ascii="Times New Roman" w:eastAsia="仿宋_GB2312" w:hAnsi="Times New Roman" w:cs="Times New Roman" w:hint="eastAsia"/>
          <w:sz w:val="32"/>
          <w:szCs w:val="32"/>
        </w:rPr>
        <w:t>常规监控与</w:t>
      </w:r>
      <w:proofErr w:type="gramStart"/>
      <w:r w:rsidR="00E3083F" w:rsidRPr="00F00DE4">
        <w:rPr>
          <w:rFonts w:ascii="Times New Roman" w:eastAsia="仿宋_GB2312" w:hAnsi="Times New Roman" w:cs="Times New Roman" w:hint="eastAsia"/>
          <w:sz w:val="32"/>
          <w:szCs w:val="32"/>
        </w:rPr>
        <w:t>跳批试验</w:t>
      </w:r>
      <w:proofErr w:type="gramEnd"/>
      <w:r w:rsidRPr="00F00DE4">
        <w:rPr>
          <w:rFonts w:ascii="Times New Roman" w:eastAsia="仿宋_GB2312" w:hAnsi="Times New Roman" w:cs="Times New Roman"/>
          <w:sz w:val="32"/>
          <w:szCs w:val="32"/>
        </w:rPr>
        <w:t>[S]</w:t>
      </w:r>
    </w:p>
    <w:p w:rsidR="00E3083F" w:rsidRPr="00F00DE4" w:rsidRDefault="004420B4" w:rsidP="00F00DE4">
      <w:pPr>
        <w:pStyle w:val="a5"/>
        <w:spacing w:line="520" w:lineRule="exact"/>
        <w:ind w:firstLineChars="0" w:firstLine="0"/>
        <w:rPr>
          <w:rFonts w:ascii="Times New Roman" w:hAnsi="Times New Roman" w:cs="Times New Roman"/>
        </w:rPr>
      </w:pPr>
      <w:r w:rsidRPr="00F00DE4">
        <w:rPr>
          <w:rFonts w:ascii="Times New Roman" w:eastAsia="仿宋_GB2312" w:hAnsi="Times New Roman" w:cs="Times New Roman"/>
          <w:sz w:val="32"/>
          <w:szCs w:val="32"/>
        </w:rPr>
        <w:t>[</w:t>
      </w:r>
      <w:r w:rsidR="00543B4D" w:rsidRPr="00F00DE4">
        <w:rPr>
          <w:rFonts w:ascii="Times New Roman" w:eastAsia="仿宋_GB2312" w:hAnsi="Times New Roman" w:cs="Times New Roman"/>
          <w:sz w:val="32"/>
          <w:szCs w:val="32"/>
        </w:rPr>
        <w:t>6</w:t>
      </w:r>
      <w:r w:rsidRPr="00F00DE4">
        <w:rPr>
          <w:rFonts w:ascii="Times New Roman" w:eastAsia="仿宋_GB2312" w:hAnsi="Times New Roman" w:cs="Times New Roman"/>
          <w:sz w:val="32"/>
          <w:szCs w:val="32"/>
        </w:rPr>
        <w:t>]</w:t>
      </w:r>
      <w:r w:rsidR="00E3083F" w:rsidRPr="00F00DE4">
        <w:rPr>
          <w:rFonts w:ascii="Times New Roman" w:eastAsia="仿宋_GB2312" w:hAnsi="Times New Roman" w:cs="Times New Roman"/>
          <w:sz w:val="32"/>
          <w:szCs w:val="32"/>
        </w:rPr>
        <w:t>YY 0862</w:t>
      </w:r>
      <w:r w:rsidRPr="00F00DE4">
        <w:rPr>
          <w:rFonts w:ascii="Times New Roman" w:eastAsia="仿宋_GB2312" w:hAnsi="Times New Roman" w:cs="Times New Roman"/>
          <w:sz w:val="32"/>
          <w:szCs w:val="32"/>
        </w:rPr>
        <w:t>-2011,</w:t>
      </w:r>
      <w:r w:rsidR="00E3083F" w:rsidRPr="00F00DE4">
        <w:rPr>
          <w:rFonts w:ascii="Times New Roman" w:eastAsia="仿宋_GB2312" w:hAnsi="Times New Roman" w:cs="Times New Roman" w:hint="eastAsia"/>
          <w:sz w:val="32"/>
          <w:szCs w:val="32"/>
        </w:rPr>
        <w:t>眼内科学</w:t>
      </w:r>
      <w:r w:rsidR="00E3083F" w:rsidRPr="00F00DE4">
        <w:rPr>
          <w:rFonts w:ascii="Times New Roman" w:eastAsia="仿宋_GB2312" w:hAnsi="Times New Roman" w:cs="Times New Roman"/>
          <w:sz w:val="32"/>
          <w:szCs w:val="32"/>
        </w:rPr>
        <w:t xml:space="preserve"> </w:t>
      </w:r>
      <w:r w:rsidR="00E3083F" w:rsidRPr="00F00DE4">
        <w:rPr>
          <w:rFonts w:ascii="Times New Roman" w:eastAsia="仿宋_GB2312" w:hAnsi="Times New Roman" w:cs="Times New Roman" w:hint="eastAsia"/>
          <w:sz w:val="32"/>
          <w:szCs w:val="32"/>
        </w:rPr>
        <w:t>眼内填充物</w:t>
      </w:r>
      <w:r w:rsidRPr="00F00DE4">
        <w:rPr>
          <w:rFonts w:ascii="Times New Roman" w:eastAsia="仿宋_GB2312" w:hAnsi="Times New Roman" w:cs="Times New Roman"/>
          <w:sz w:val="32"/>
          <w:szCs w:val="32"/>
        </w:rPr>
        <w:t>[S]</w:t>
      </w:r>
    </w:p>
    <w:p w:rsidR="00E3083F" w:rsidRPr="00F00DE4" w:rsidRDefault="004420B4" w:rsidP="00F00DE4">
      <w:pPr>
        <w:pStyle w:val="a5"/>
        <w:spacing w:line="520" w:lineRule="exact"/>
        <w:ind w:firstLineChars="0" w:firstLine="0"/>
        <w:rPr>
          <w:rFonts w:ascii="Times New Roman" w:hAnsi="Times New Roman" w:cs="Times New Roman"/>
        </w:rPr>
      </w:pPr>
      <w:r w:rsidRPr="00F00DE4">
        <w:rPr>
          <w:rFonts w:ascii="Times New Roman" w:eastAsia="仿宋_GB2312" w:hAnsi="Times New Roman" w:cs="Times New Roman"/>
          <w:sz w:val="32"/>
          <w:szCs w:val="32"/>
        </w:rPr>
        <w:t>[</w:t>
      </w:r>
      <w:r w:rsidR="00543B4D" w:rsidRPr="00F00DE4">
        <w:rPr>
          <w:rFonts w:ascii="Times New Roman" w:eastAsia="仿宋_GB2312" w:hAnsi="Times New Roman" w:cs="Times New Roman"/>
          <w:sz w:val="32"/>
          <w:szCs w:val="32"/>
        </w:rPr>
        <w:t>7</w:t>
      </w:r>
      <w:r w:rsidRPr="00F00DE4">
        <w:rPr>
          <w:rFonts w:ascii="Times New Roman" w:eastAsia="仿宋_GB2312" w:hAnsi="Times New Roman" w:cs="Times New Roman"/>
          <w:sz w:val="32"/>
          <w:szCs w:val="32"/>
        </w:rPr>
        <w:t>]</w:t>
      </w:r>
      <w:r w:rsidR="00E3083F" w:rsidRPr="00F00DE4">
        <w:rPr>
          <w:rFonts w:ascii="Times New Roman" w:eastAsia="仿宋_GB2312" w:hAnsi="Times New Roman" w:cs="Times New Roman"/>
          <w:sz w:val="32"/>
          <w:szCs w:val="32"/>
        </w:rPr>
        <w:t>YY 0861-201</w:t>
      </w:r>
      <w:r w:rsidRPr="00F00DE4">
        <w:rPr>
          <w:rFonts w:ascii="Times New Roman" w:eastAsia="仿宋_GB2312" w:hAnsi="Times New Roman" w:cs="Times New Roman"/>
          <w:sz w:val="32"/>
          <w:szCs w:val="32"/>
        </w:rPr>
        <w:t>1,</w:t>
      </w:r>
      <w:r w:rsidR="00E3083F" w:rsidRPr="00F00DE4">
        <w:rPr>
          <w:rFonts w:ascii="Times New Roman" w:eastAsia="仿宋_GB2312" w:hAnsi="Times New Roman" w:cs="Times New Roman" w:hint="eastAsia"/>
          <w:sz w:val="32"/>
          <w:szCs w:val="32"/>
        </w:rPr>
        <w:t>眼科光学</w:t>
      </w:r>
      <w:r w:rsidR="00E3083F" w:rsidRPr="00F00DE4">
        <w:rPr>
          <w:rFonts w:ascii="Times New Roman" w:eastAsia="仿宋_GB2312" w:hAnsi="Times New Roman" w:cs="Times New Roman"/>
          <w:sz w:val="32"/>
          <w:szCs w:val="32"/>
        </w:rPr>
        <w:t xml:space="preserve"> </w:t>
      </w:r>
      <w:r w:rsidR="00E3083F" w:rsidRPr="00F00DE4">
        <w:rPr>
          <w:rFonts w:ascii="Times New Roman" w:eastAsia="仿宋_GB2312" w:hAnsi="Times New Roman" w:cs="Times New Roman" w:hint="eastAsia"/>
          <w:sz w:val="32"/>
          <w:szCs w:val="32"/>
        </w:rPr>
        <w:t>眼</w:t>
      </w:r>
      <w:proofErr w:type="gramStart"/>
      <w:r w:rsidR="00E3083F" w:rsidRPr="00F00DE4">
        <w:rPr>
          <w:rFonts w:ascii="Times New Roman" w:eastAsia="仿宋_GB2312" w:hAnsi="Times New Roman" w:cs="Times New Roman" w:hint="eastAsia"/>
          <w:sz w:val="32"/>
          <w:szCs w:val="32"/>
        </w:rPr>
        <w:t>用粘弹</w:t>
      </w:r>
      <w:proofErr w:type="gramEnd"/>
      <w:r w:rsidR="00E3083F" w:rsidRPr="00F00DE4">
        <w:rPr>
          <w:rFonts w:ascii="Times New Roman" w:eastAsia="仿宋_GB2312" w:hAnsi="Times New Roman" w:cs="Times New Roman" w:hint="eastAsia"/>
          <w:sz w:val="32"/>
          <w:szCs w:val="32"/>
        </w:rPr>
        <w:t>剂</w:t>
      </w:r>
      <w:proofErr w:type="gramStart"/>
      <w:r w:rsidR="00E3083F" w:rsidRPr="00F00DE4">
        <w:rPr>
          <w:rFonts w:ascii="Times New Roman" w:eastAsia="仿宋_GB2312" w:hAnsi="Times New Roman" w:cs="Times New Roman" w:hint="eastAsia"/>
          <w:sz w:val="32"/>
          <w:szCs w:val="32"/>
        </w:rPr>
        <w:t>》</w:t>
      </w:r>
      <w:proofErr w:type="gramEnd"/>
      <w:r w:rsidRPr="00F00DE4">
        <w:rPr>
          <w:rFonts w:ascii="Times New Roman" w:eastAsia="仿宋_GB2312" w:hAnsi="Times New Roman" w:cs="Times New Roman"/>
          <w:sz w:val="32"/>
          <w:szCs w:val="32"/>
        </w:rPr>
        <w:t>[S]</w:t>
      </w:r>
    </w:p>
    <w:p w:rsidR="00E3083F" w:rsidRPr="00F00DE4" w:rsidRDefault="004420B4" w:rsidP="00F00DE4">
      <w:pPr>
        <w:pStyle w:val="a5"/>
        <w:spacing w:line="520" w:lineRule="exact"/>
        <w:ind w:firstLineChars="0" w:firstLine="0"/>
        <w:rPr>
          <w:rFonts w:ascii="Times New Roman" w:eastAsia="仿宋_GB2312" w:hAnsi="Times New Roman" w:cs="Times New Roman"/>
          <w:sz w:val="32"/>
          <w:szCs w:val="32"/>
        </w:rPr>
      </w:pPr>
      <w:r w:rsidRPr="00F00DE4">
        <w:rPr>
          <w:rFonts w:ascii="Times New Roman" w:eastAsia="仿宋_GB2312" w:hAnsi="Times New Roman" w:cs="Times New Roman"/>
          <w:sz w:val="32"/>
          <w:szCs w:val="32"/>
        </w:rPr>
        <w:t>[</w:t>
      </w:r>
      <w:r w:rsidR="00543B4D" w:rsidRPr="00F00DE4">
        <w:rPr>
          <w:rFonts w:ascii="Times New Roman" w:eastAsia="仿宋_GB2312" w:hAnsi="Times New Roman" w:cs="Times New Roman"/>
          <w:sz w:val="32"/>
          <w:szCs w:val="32"/>
        </w:rPr>
        <w:t>8</w:t>
      </w:r>
      <w:r w:rsidRPr="00F00DE4">
        <w:rPr>
          <w:rFonts w:ascii="Times New Roman" w:eastAsia="仿宋_GB2312" w:hAnsi="Times New Roman" w:cs="Times New Roman"/>
          <w:sz w:val="32"/>
          <w:szCs w:val="32"/>
        </w:rPr>
        <w:t>]</w:t>
      </w:r>
      <w:r w:rsidR="00E3083F" w:rsidRPr="00F00DE4">
        <w:rPr>
          <w:rFonts w:ascii="Times New Roman" w:eastAsia="仿宋_GB2312" w:hAnsi="Times New Roman" w:cs="Times New Roman"/>
          <w:sz w:val="32"/>
          <w:szCs w:val="32"/>
        </w:rPr>
        <w:t>YY 0290.8-2008</w:t>
      </w:r>
      <w:r w:rsidRPr="00F00DE4">
        <w:rPr>
          <w:rFonts w:ascii="Times New Roman" w:eastAsia="仿宋_GB2312" w:hAnsi="Times New Roman" w:cs="Times New Roman"/>
          <w:sz w:val="32"/>
          <w:szCs w:val="32"/>
        </w:rPr>
        <w:t>,</w:t>
      </w:r>
      <w:r w:rsidR="00E3083F" w:rsidRPr="00F00DE4">
        <w:rPr>
          <w:rFonts w:ascii="Times New Roman" w:eastAsia="仿宋_GB2312" w:hAnsi="Times New Roman" w:cs="Times New Roman" w:hint="eastAsia"/>
          <w:sz w:val="32"/>
          <w:szCs w:val="32"/>
        </w:rPr>
        <w:t>《眼科光学</w:t>
      </w:r>
      <w:r w:rsidR="00E3083F" w:rsidRPr="00F00DE4">
        <w:rPr>
          <w:rFonts w:ascii="Times New Roman" w:eastAsia="仿宋_GB2312" w:hAnsi="Times New Roman" w:cs="Times New Roman"/>
          <w:sz w:val="32"/>
          <w:szCs w:val="32"/>
        </w:rPr>
        <w:t xml:space="preserve"> </w:t>
      </w:r>
      <w:r w:rsidR="00E3083F" w:rsidRPr="00F00DE4">
        <w:rPr>
          <w:rFonts w:ascii="Times New Roman" w:eastAsia="仿宋_GB2312" w:hAnsi="Times New Roman" w:cs="Times New Roman" w:hint="eastAsia"/>
          <w:sz w:val="32"/>
          <w:szCs w:val="32"/>
        </w:rPr>
        <w:t>人工晶状体</w:t>
      </w:r>
      <w:r w:rsidR="00E3083F" w:rsidRPr="00F00DE4">
        <w:rPr>
          <w:rFonts w:ascii="Times New Roman" w:eastAsia="仿宋_GB2312" w:hAnsi="Times New Roman" w:cs="Times New Roman"/>
          <w:sz w:val="32"/>
          <w:szCs w:val="32"/>
        </w:rPr>
        <w:t xml:space="preserve"> </w:t>
      </w:r>
      <w:r w:rsidR="00E3083F" w:rsidRPr="00F00DE4">
        <w:rPr>
          <w:rFonts w:ascii="Times New Roman" w:eastAsia="仿宋_GB2312" w:hAnsi="Times New Roman" w:cs="Times New Roman" w:hint="eastAsia"/>
          <w:sz w:val="32"/>
          <w:szCs w:val="32"/>
        </w:rPr>
        <w:t>第</w:t>
      </w:r>
      <w:r w:rsidR="00E3083F" w:rsidRPr="00F00DE4">
        <w:rPr>
          <w:rFonts w:ascii="Times New Roman" w:eastAsia="仿宋_GB2312" w:hAnsi="Times New Roman" w:cs="Times New Roman"/>
          <w:sz w:val="32"/>
          <w:szCs w:val="32"/>
        </w:rPr>
        <w:t>8</w:t>
      </w:r>
      <w:r w:rsidR="00E3083F" w:rsidRPr="00F00DE4">
        <w:rPr>
          <w:rFonts w:ascii="Times New Roman" w:eastAsia="仿宋_GB2312" w:hAnsi="Times New Roman" w:cs="Times New Roman" w:hint="eastAsia"/>
          <w:sz w:val="32"/>
          <w:szCs w:val="32"/>
        </w:rPr>
        <w:t>部分：基本要求》</w:t>
      </w:r>
      <w:r w:rsidRPr="00F00DE4">
        <w:rPr>
          <w:rFonts w:ascii="Times New Roman" w:eastAsia="仿宋_GB2312" w:hAnsi="Times New Roman" w:cs="Times New Roman"/>
          <w:sz w:val="32"/>
          <w:szCs w:val="32"/>
        </w:rPr>
        <w:t>[S]</w:t>
      </w:r>
    </w:p>
    <w:p w:rsidR="004420B4" w:rsidRDefault="004420B4" w:rsidP="00F00DE4">
      <w:pPr>
        <w:pStyle w:val="a5"/>
        <w:spacing w:line="520" w:lineRule="exact"/>
        <w:ind w:firstLineChars="0" w:firstLine="0"/>
        <w:rPr>
          <w:rFonts w:ascii="Times New Roman" w:eastAsia="仿宋_GB2312" w:cs="Times New Roman"/>
          <w:sz w:val="32"/>
          <w:szCs w:val="32"/>
        </w:rPr>
      </w:pPr>
      <w:r w:rsidRPr="00F00DE4">
        <w:rPr>
          <w:rFonts w:ascii="Times New Roman" w:eastAsia="仿宋_GB2312" w:hAnsi="Times New Roman" w:cs="Times New Roman"/>
          <w:sz w:val="32"/>
          <w:szCs w:val="32"/>
        </w:rPr>
        <w:t>[</w:t>
      </w:r>
      <w:r w:rsidR="00543B4D" w:rsidRPr="00F00DE4">
        <w:rPr>
          <w:rFonts w:ascii="Times New Roman" w:eastAsia="仿宋_GB2312" w:hAnsi="Times New Roman" w:cs="Times New Roman"/>
          <w:sz w:val="32"/>
          <w:szCs w:val="32"/>
        </w:rPr>
        <w:t>9</w:t>
      </w:r>
      <w:r w:rsidRPr="00F00DE4">
        <w:rPr>
          <w:rFonts w:ascii="Times New Roman" w:eastAsia="仿宋_GB2312" w:hAnsi="Times New Roman" w:cs="Times New Roman"/>
          <w:sz w:val="32"/>
          <w:szCs w:val="32"/>
        </w:rPr>
        <w:t>]</w:t>
      </w:r>
      <w:r w:rsidR="00FB149C" w:rsidRPr="00F00DE4">
        <w:rPr>
          <w:rFonts w:ascii="Times New Roman" w:eastAsia="仿宋_GB2312" w:hAnsi="Times New Roman" w:cs="Times New Roman"/>
          <w:sz w:val="32"/>
          <w:szCs w:val="32"/>
        </w:rPr>
        <w:t xml:space="preserve">U.S. Food </w:t>
      </w:r>
      <w:proofErr w:type="gramStart"/>
      <w:r w:rsidR="00FB149C" w:rsidRPr="00F00DE4">
        <w:rPr>
          <w:rFonts w:ascii="Times New Roman" w:eastAsia="仿宋_GB2312" w:hAnsi="Times New Roman" w:cs="Times New Roman"/>
          <w:sz w:val="32"/>
          <w:szCs w:val="32"/>
        </w:rPr>
        <w:t>And</w:t>
      </w:r>
      <w:proofErr w:type="gramEnd"/>
      <w:r w:rsidR="00FB149C" w:rsidRPr="00F00DE4">
        <w:rPr>
          <w:rFonts w:ascii="Times New Roman" w:eastAsia="仿宋_GB2312" w:hAnsi="Times New Roman" w:cs="Times New Roman"/>
          <w:sz w:val="32"/>
          <w:szCs w:val="32"/>
        </w:rPr>
        <w:t xml:space="preserve"> Drug Administration. Endotoxin Testing Recommendations </w:t>
      </w:r>
      <w:proofErr w:type="gramStart"/>
      <w:r w:rsidR="00FB149C" w:rsidRPr="00F00DE4">
        <w:rPr>
          <w:rFonts w:ascii="Times New Roman" w:eastAsia="仿宋_GB2312" w:hAnsi="Times New Roman" w:cs="Times New Roman"/>
          <w:sz w:val="32"/>
          <w:szCs w:val="32"/>
        </w:rPr>
        <w:t>For</w:t>
      </w:r>
      <w:proofErr w:type="gramEnd"/>
      <w:r w:rsidR="00FB149C" w:rsidRPr="00F00DE4">
        <w:rPr>
          <w:rFonts w:ascii="Times New Roman" w:eastAsia="仿宋_GB2312" w:hAnsi="Times New Roman" w:cs="Times New Roman"/>
          <w:sz w:val="32"/>
          <w:szCs w:val="32"/>
        </w:rPr>
        <w:t xml:space="preserve"> Single-Use Intraocular Ophthalmic Devices, Guidance for industry and food and drug administration staff</w:t>
      </w:r>
      <w:r w:rsidR="00D815EF" w:rsidRPr="00F00DE4">
        <w:rPr>
          <w:rFonts w:ascii="Times New Roman" w:eastAsia="仿宋_GB2312" w:hAnsi="Times New Roman" w:cs="Times New Roman"/>
          <w:sz w:val="32"/>
          <w:szCs w:val="32"/>
        </w:rPr>
        <w:t xml:space="preserve"> </w:t>
      </w:r>
      <w:r w:rsidR="00FB149C" w:rsidRPr="00F00DE4">
        <w:rPr>
          <w:rFonts w:ascii="Times New Roman" w:eastAsia="仿宋_GB2312" w:hAnsi="Times New Roman" w:cs="Times New Roman"/>
          <w:sz w:val="32"/>
          <w:szCs w:val="32"/>
        </w:rPr>
        <w:t>[EB/OL].</w:t>
      </w:r>
      <w:r w:rsidR="00D815EF" w:rsidRPr="00F00DE4">
        <w:rPr>
          <w:rFonts w:ascii="Times New Roman" w:hAnsi="Times New Roman" w:cs="Times New Roman"/>
        </w:rPr>
        <w:t xml:space="preserve"> </w:t>
      </w:r>
      <w:hyperlink r:id="rId9" w:history="1">
        <w:r w:rsidR="00E86F89" w:rsidRPr="00F00DE4">
          <w:rPr>
            <w:rStyle w:val="a8"/>
            <w:rFonts w:ascii="Times New Roman" w:eastAsia="仿宋_GB2312" w:hAnsi="Times New Roman" w:cs="Times New Roman"/>
            <w:sz w:val="32"/>
            <w:szCs w:val="32"/>
          </w:rPr>
          <w:t>https://www.fda.gov/ MedicalDevices/DeviceRegulationandGuidance/GuidanceDocuments/ucm393374.htm</w:t>
        </w:r>
      </w:hyperlink>
    </w:p>
    <w:p w:rsidR="008F0DB5" w:rsidRDefault="008F0DB5">
      <w:pPr>
        <w:widowControl/>
        <w:jc w:val="left"/>
        <w:rPr>
          <w:rFonts w:ascii="Times New Roman" w:eastAsia="仿宋_GB2312" w:cs="Times New Roman"/>
          <w:sz w:val="32"/>
          <w:szCs w:val="32"/>
        </w:rPr>
      </w:pPr>
      <w:r>
        <w:rPr>
          <w:rFonts w:ascii="Times New Roman" w:eastAsia="仿宋_GB2312" w:cs="Times New Roman"/>
          <w:sz w:val="32"/>
          <w:szCs w:val="32"/>
        </w:rPr>
        <w:br w:type="page"/>
      </w:r>
    </w:p>
    <w:p w:rsidR="008F0DB5" w:rsidRDefault="001578CD" w:rsidP="00F72E80">
      <w:pPr>
        <w:pStyle w:val="1"/>
        <w:ind w:firstLine="640"/>
      </w:pPr>
      <w:r>
        <w:rPr>
          <w:rFonts w:hint="eastAsia"/>
        </w:rPr>
        <w:lastRenderedPageBreak/>
        <w:t>七</w:t>
      </w:r>
      <w:r w:rsidR="008F0DB5" w:rsidRPr="00F00DE4">
        <w:rPr>
          <w:rFonts w:hint="eastAsia"/>
        </w:rPr>
        <w:t>、编制说明</w:t>
      </w:r>
    </w:p>
    <w:p w:rsidR="004D57D0" w:rsidRDefault="004D57D0" w:rsidP="00F00DE4">
      <w:pPr>
        <w:pStyle w:val="a5"/>
        <w:spacing w:line="52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w:t>
      </w:r>
      <w:r w:rsidR="007134E3">
        <w:rPr>
          <w:rFonts w:ascii="Times New Roman" w:eastAsia="仿宋_GB2312" w:hAnsi="Times New Roman" w:hint="eastAsia"/>
          <w:kern w:val="0"/>
          <w:sz w:val="32"/>
          <w:szCs w:val="32"/>
        </w:rPr>
        <w:t>指导原则课题编制任务由国家药品监督管理局医疗器械技术审评中心下达，牵头单位为上海市医疗器械化妆品审评核查中心，参与单位为国家药品监督管理局医疗器械技术审评中心、浙江省医疗器械检验研究院</w:t>
      </w:r>
      <w:r w:rsidR="00AA618C">
        <w:rPr>
          <w:rFonts w:ascii="Times New Roman" w:eastAsia="仿宋_GB2312" w:hAnsi="Times New Roman" w:hint="eastAsia"/>
          <w:kern w:val="0"/>
          <w:sz w:val="32"/>
          <w:szCs w:val="32"/>
        </w:rPr>
        <w:t>，另外</w:t>
      </w:r>
      <w:r w:rsidR="00AA618C" w:rsidRPr="00F00DE4">
        <w:rPr>
          <w:rFonts w:ascii="Times New Roman" w:eastAsia="仿宋_GB2312" w:hAnsi="Times New Roman" w:hint="eastAsia"/>
          <w:kern w:val="0"/>
          <w:sz w:val="32"/>
          <w:szCs w:val="32"/>
        </w:rPr>
        <w:t>爱尔康</w:t>
      </w:r>
      <w:r w:rsidR="00AA618C" w:rsidRPr="00F00DE4">
        <w:rPr>
          <w:rFonts w:ascii="Times New Roman" w:eastAsia="仿宋_GB2312" w:hAnsi="Times New Roman"/>
          <w:kern w:val="0"/>
          <w:sz w:val="32"/>
          <w:szCs w:val="32"/>
        </w:rPr>
        <w:t>(</w:t>
      </w:r>
      <w:r w:rsidR="00AA618C" w:rsidRPr="00F00DE4">
        <w:rPr>
          <w:rFonts w:ascii="Times New Roman" w:eastAsia="仿宋_GB2312" w:hAnsi="Times New Roman" w:hint="eastAsia"/>
          <w:kern w:val="0"/>
          <w:sz w:val="32"/>
          <w:szCs w:val="32"/>
        </w:rPr>
        <w:t>中国</w:t>
      </w:r>
      <w:r w:rsidR="00AA618C" w:rsidRPr="00F00DE4">
        <w:rPr>
          <w:rFonts w:ascii="Times New Roman" w:eastAsia="仿宋_GB2312" w:hAnsi="Times New Roman"/>
          <w:kern w:val="0"/>
          <w:sz w:val="32"/>
          <w:szCs w:val="32"/>
        </w:rPr>
        <w:t>)</w:t>
      </w:r>
      <w:r w:rsidR="00AA618C" w:rsidRPr="00F00DE4">
        <w:rPr>
          <w:rFonts w:ascii="Times New Roman" w:eastAsia="仿宋_GB2312" w:hAnsi="Times New Roman" w:hint="eastAsia"/>
          <w:kern w:val="0"/>
          <w:sz w:val="32"/>
          <w:szCs w:val="32"/>
        </w:rPr>
        <w:t>眼科产品有限公司</w:t>
      </w:r>
      <w:r w:rsidR="00AA618C">
        <w:rPr>
          <w:rFonts w:ascii="Times New Roman" w:eastAsia="仿宋_GB2312" w:hAnsi="Times New Roman"/>
          <w:kern w:val="0"/>
          <w:sz w:val="32"/>
          <w:szCs w:val="32"/>
        </w:rPr>
        <w:t>在本指导原则的编制过程中提供</w:t>
      </w:r>
      <w:r w:rsidR="00AA618C">
        <w:rPr>
          <w:rFonts w:ascii="Times New Roman" w:eastAsia="仿宋_GB2312" w:hAnsi="Times New Roman" w:hint="eastAsia"/>
          <w:kern w:val="0"/>
          <w:sz w:val="32"/>
          <w:szCs w:val="32"/>
        </w:rPr>
        <w:t>了多项</w:t>
      </w:r>
      <w:r w:rsidR="00AA618C">
        <w:rPr>
          <w:rFonts w:ascii="Times New Roman" w:eastAsia="仿宋_GB2312" w:hAnsi="Times New Roman"/>
          <w:kern w:val="0"/>
          <w:sz w:val="32"/>
          <w:szCs w:val="32"/>
        </w:rPr>
        <w:t>建议</w:t>
      </w:r>
      <w:r w:rsidR="00AA618C">
        <w:rPr>
          <w:rFonts w:ascii="Times New Roman" w:eastAsia="仿宋_GB2312" w:hAnsi="Times New Roman" w:hint="eastAsia"/>
          <w:kern w:val="0"/>
          <w:sz w:val="32"/>
          <w:szCs w:val="32"/>
        </w:rPr>
        <w:t>。</w:t>
      </w:r>
    </w:p>
    <w:p w:rsidR="007134E3" w:rsidRDefault="004D57D0" w:rsidP="00F00DE4">
      <w:pPr>
        <w:pStyle w:val="a5"/>
        <w:spacing w:line="520" w:lineRule="exact"/>
        <w:ind w:firstLine="640"/>
        <w:rPr>
          <w:rFonts w:ascii="Times New Roman" w:eastAsia="仿宋_GB2312" w:cs="Times New Roman"/>
          <w:sz w:val="32"/>
          <w:szCs w:val="32"/>
        </w:rPr>
      </w:pPr>
      <w:r>
        <w:rPr>
          <w:rFonts w:ascii="Times New Roman" w:eastAsia="仿宋_GB2312" w:hAnsi="Times New Roman" w:hint="eastAsia"/>
          <w:kern w:val="0"/>
          <w:sz w:val="32"/>
          <w:szCs w:val="32"/>
        </w:rPr>
        <w:t>本指导原则参考国内外眼科器械标准、美国</w:t>
      </w:r>
      <w:r>
        <w:rPr>
          <w:rFonts w:ascii="Times New Roman" w:eastAsia="仿宋_GB2312" w:hAnsi="Times New Roman" w:hint="eastAsia"/>
          <w:kern w:val="0"/>
          <w:sz w:val="32"/>
          <w:szCs w:val="32"/>
        </w:rPr>
        <w:t>FDA</w:t>
      </w:r>
      <w:r>
        <w:rPr>
          <w:rFonts w:ascii="Times New Roman" w:eastAsia="仿宋_GB2312" w:hAnsi="Times New Roman" w:hint="eastAsia"/>
          <w:kern w:val="0"/>
          <w:sz w:val="32"/>
          <w:szCs w:val="32"/>
        </w:rPr>
        <w:t>指南文件</w:t>
      </w:r>
      <w:r w:rsidRPr="00DA1C68">
        <w:rPr>
          <w:rFonts w:ascii="Times New Roman" w:eastAsia="仿宋_GB2312" w:hAnsi="Times New Roman" w:cs="Times New Roman"/>
          <w:sz w:val="32"/>
          <w:szCs w:val="32"/>
        </w:rPr>
        <w:t>Endotoxin Testing Recommendations For Single-Use Intraocular Ophthalmic Devices</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国内外文献资料</w:t>
      </w:r>
      <w:r w:rsidR="00204096">
        <w:rPr>
          <w:rFonts w:ascii="Times New Roman" w:eastAsia="仿宋_GB2312" w:hAnsi="Times New Roman" w:cs="Times New Roman"/>
          <w:sz w:val="32"/>
          <w:szCs w:val="32"/>
        </w:rPr>
        <w:t>等</w:t>
      </w:r>
      <w:r w:rsidR="00204096">
        <w:rPr>
          <w:rFonts w:ascii="Times New Roman" w:eastAsia="仿宋_GB2312" w:hAnsi="Times New Roman" w:cs="Times New Roman" w:hint="eastAsia"/>
          <w:sz w:val="32"/>
          <w:szCs w:val="32"/>
        </w:rPr>
        <w:t>，</w:t>
      </w:r>
      <w:r w:rsidR="00204096">
        <w:rPr>
          <w:rFonts w:ascii="Times New Roman" w:eastAsia="仿宋_GB2312" w:cs="Times New Roman" w:hint="eastAsia"/>
          <w:sz w:val="32"/>
          <w:szCs w:val="32"/>
        </w:rPr>
        <w:t>旨在提出眼科器械的细菌内毒素限值要求和检测的注意事项的建议，以期注册申请人通过控制眼科器械的细菌内毒素而达到减少</w:t>
      </w:r>
      <w:r w:rsidR="00204096">
        <w:rPr>
          <w:rFonts w:ascii="Times New Roman" w:eastAsia="仿宋_GB2312" w:cs="Times New Roman" w:hint="eastAsia"/>
          <w:sz w:val="32"/>
          <w:szCs w:val="32"/>
        </w:rPr>
        <w:t>TASS</w:t>
      </w:r>
      <w:r w:rsidR="00204096">
        <w:rPr>
          <w:rFonts w:ascii="Times New Roman" w:eastAsia="仿宋_GB2312" w:cs="Times New Roman" w:hint="eastAsia"/>
          <w:sz w:val="32"/>
          <w:szCs w:val="32"/>
        </w:rPr>
        <w:t>发生的目的。</w:t>
      </w:r>
    </w:p>
    <w:p w:rsidR="00151823" w:rsidRPr="00F00DE4" w:rsidRDefault="00151823" w:rsidP="00F00DE4">
      <w:pPr>
        <w:pStyle w:val="a5"/>
        <w:spacing w:line="520" w:lineRule="exact"/>
        <w:ind w:firstLine="640"/>
        <w:rPr>
          <w:rFonts w:ascii="Times New Roman" w:eastAsia="仿宋_GB2312" w:cs="Times New Roman"/>
          <w:sz w:val="32"/>
          <w:szCs w:val="32"/>
        </w:rPr>
      </w:pPr>
      <w:r>
        <w:rPr>
          <w:rFonts w:ascii="Times New Roman" w:eastAsia="仿宋_GB2312" w:cs="Times New Roman" w:hint="eastAsia"/>
          <w:sz w:val="32"/>
          <w:szCs w:val="32"/>
        </w:rPr>
        <w:t>编写单位联系方式：</w:t>
      </w:r>
      <w:proofErr w:type="gramStart"/>
      <w:r>
        <w:rPr>
          <w:rFonts w:ascii="Times New Roman" w:eastAsia="仿宋_GB2312" w:cs="Times New Roman" w:hint="eastAsia"/>
          <w:sz w:val="32"/>
          <w:szCs w:val="32"/>
        </w:rPr>
        <w:t>仲志真</w:t>
      </w:r>
      <w:proofErr w:type="gramEnd"/>
      <w:r w:rsidR="00F17915">
        <w:rPr>
          <w:rFonts w:ascii="Times New Roman" w:eastAsia="仿宋_GB2312" w:cs="Times New Roman" w:hint="eastAsia"/>
          <w:sz w:val="32"/>
          <w:szCs w:val="32"/>
        </w:rPr>
        <w:t xml:space="preserve"> </w:t>
      </w:r>
      <w:r w:rsidR="00E658B7">
        <w:rPr>
          <w:rFonts w:ascii="Times New Roman" w:eastAsia="仿宋_GB2312" w:cs="Times New Roman" w:hint="eastAsia"/>
          <w:sz w:val="32"/>
          <w:szCs w:val="32"/>
        </w:rPr>
        <w:t>021-33163589-3001</w:t>
      </w:r>
    </w:p>
    <w:sectPr w:rsidR="00151823" w:rsidRPr="00F00DE4" w:rsidSect="0048795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C1B" w:rsidRDefault="00855C1B" w:rsidP="00F94018">
      <w:r>
        <w:separator/>
      </w:r>
    </w:p>
  </w:endnote>
  <w:endnote w:type="continuationSeparator" w:id="0">
    <w:p w:rsidR="00855C1B" w:rsidRDefault="00855C1B" w:rsidP="00F9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default"/>
    <w:sig w:usb0="00000000" w:usb1="0000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3656225"/>
      <w:docPartObj>
        <w:docPartGallery w:val="Page Numbers (Bottom of Page)"/>
        <w:docPartUnique/>
      </w:docPartObj>
    </w:sdtPr>
    <w:sdtEndPr/>
    <w:sdtContent>
      <w:p w:rsidR="00700837" w:rsidRDefault="00700837">
        <w:pPr>
          <w:pStyle w:val="a4"/>
          <w:jc w:val="center"/>
        </w:pPr>
        <w:r w:rsidRPr="00635F08">
          <w:rPr>
            <w:sz w:val="24"/>
            <w:szCs w:val="24"/>
          </w:rPr>
          <w:fldChar w:fldCharType="begin"/>
        </w:r>
        <w:r w:rsidRPr="00635F08">
          <w:rPr>
            <w:sz w:val="24"/>
            <w:szCs w:val="24"/>
          </w:rPr>
          <w:instrText>PAGE   \* MERGEFORMAT</w:instrText>
        </w:r>
        <w:r w:rsidRPr="00635F08">
          <w:rPr>
            <w:sz w:val="24"/>
            <w:szCs w:val="24"/>
          </w:rPr>
          <w:fldChar w:fldCharType="separate"/>
        </w:r>
        <w:r w:rsidR="00912D37" w:rsidRPr="00912D37">
          <w:rPr>
            <w:noProof/>
            <w:sz w:val="24"/>
            <w:szCs w:val="24"/>
            <w:lang w:val="zh-CN"/>
          </w:rPr>
          <w:t>11</w:t>
        </w:r>
        <w:r w:rsidRPr="00635F08">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C1B" w:rsidRDefault="00855C1B" w:rsidP="00F94018">
      <w:r>
        <w:separator/>
      </w:r>
    </w:p>
  </w:footnote>
  <w:footnote w:type="continuationSeparator" w:id="0">
    <w:p w:rsidR="00855C1B" w:rsidRDefault="00855C1B" w:rsidP="00F940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32C"/>
    <w:multiLevelType w:val="hybridMultilevel"/>
    <w:tmpl w:val="210646FA"/>
    <w:lvl w:ilvl="0" w:tplc="63C4AEB0">
      <w:start w:val="2"/>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0780730F"/>
    <w:multiLevelType w:val="hybridMultilevel"/>
    <w:tmpl w:val="9220835A"/>
    <w:lvl w:ilvl="0" w:tplc="AAAAD9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B77A87"/>
    <w:multiLevelType w:val="hybridMultilevel"/>
    <w:tmpl w:val="22962ADC"/>
    <w:lvl w:ilvl="0" w:tplc="0409000F">
      <w:start w:val="1"/>
      <w:numFmt w:val="decimal"/>
      <w:lvlText w:val="%1."/>
      <w:lvlJc w:val="left"/>
      <w:pPr>
        <w:ind w:left="2020" w:hanging="420"/>
      </w:pPr>
      <w:rPr>
        <w:rFonts w:hint="eastAsia"/>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3">
    <w:nsid w:val="11175511"/>
    <w:multiLevelType w:val="hybridMultilevel"/>
    <w:tmpl w:val="236A24FA"/>
    <w:lvl w:ilvl="0" w:tplc="745A17F6">
      <w:start w:val="1"/>
      <w:numFmt w:val="lowerLetter"/>
      <w:lvlText w:val="%1."/>
      <w:lvlJc w:val="left"/>
      <w:pPr>
        <w:ind w:left="2020" w:hanging="420"/>
      </w:pPr>
      <w:rPr>
        <w:rFonts w:hint="eastAsia"/>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4">
    <w:nsid w:val="196206C0"/>
    <w:multiLevelType w:val="hybridMultilevel"/>
    <w:tmpl w:val="F36E6AF8"/>
    <w:lvl w:ilvl="0" w:tplc="745A17F6">
      <w:start w:val="1"/>
      <w:numFmt w:val="lowerLetter"/>
      <w:lvlText w:val="%1."/>
      <w:lvlJc w:val="left"/>
      <w:pPr>
        <w:ind w:left="2020" w:hanging="420"/>
      </w:pPr>
      <w:rPr>
        <w:rFonts w:hint="eastAsia"/>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5">
    <w:nsid w:val="293C261E"/>
    <w:multiLevelType w:val="hybridMultilevel"/>
    <w:tmpl w:val="01E63D20"/>
    <w:lvl w:ilvl="0" w:tplc="04090015">
      <w:start w:val="1"/>
      <w:numFmt w:val="upperLetter"/>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365B1196"/>
    <w:multiLevelType w:val="hybridMultilevel"/>
    <w:tmpl w:val="22CC5BF0"/>
    <w:lvl w:ilvl="0" w:tplc="0409000F">
      <w:start w:val="1"/>
      <w:numFmt w:val="decimal"/>
      <w:lvlText w:val="%1."/>
      <w:lvlJc w:val="left"/>
      <w:pPr>
        <w:ind w:left="1700" w:hanging="420"/>
      </w:pPr>
      <w:rPr>
        <w:rFonts w:hint="eastAsia"/>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7">
    <w:nsid w:val="3D3C6C38"/>
    <w:multiLevelType w:val="hybridMultilevel"/>
    <w:tmpl w:val="BECC3AF0"/>
    <w:lvl w:ilvl="0" w:tplc="745A17F6">
      <w:start w:val="1"/>
      <w:numFmt w:val="lowerLetter"/>
      <w:lvlText w:val="%1."/>
      <w:lvlJc w:val="left"/>
      <w:pPr>
        <w:ind w:left="2020" w:hanging="420"/>
      </w:pPr>
      <w:rPr>
        <w:rFonts w:hint="eastAsia"/>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8">
    <w:nsid w:val="44F77E12"/>
    <w:multiLevelType w:val="hybridMultilevel"/>
    <w:tmpl w:val="717632A0"/>
    <w:lvl w:ilvl="0" w:tplc="724672A8">
      <w:start w:val="2"/>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D2A76A2"/>
    <w:multiLevelType w:val="hybridMultilevel"/>
    <w:tmpl w:val="22CC5BF0"/>
    <w:lvl w:ilvl="0" w:tplc="0409000F">
      <w:start w:val="1"/>
      <w:numFmt w:val="decimal"/>
      <w:lvlText w:val="%1."/>
      <w:lvlJc w:val="left"/>
      <w:pPr>
        <w:ind w:left="1700" w:hanging="420"/>
      </w:pPr>
      <w:rPr>
        <w:rFonts w:hint="eastAsia"/>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10">
    <w:nsid w:val="51AA299F"/>
    <w:multiLevelType w:val="hybridMultilevel"/>
    <w:tmpl w:val="D584BDE2"/>
    <w:lvl w:ilvl="0" w:tplc="AAAAD9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36348D1"/>
    <w:multiLevelType w:val="hybridMultilevel"/>
    <w:tmpl w:val="B924516A"/>
    <w:lvl w:ilvl="0" w:tplc="AAAAD98E">
      <w:start w:val="1"/>
      <w:numFmt w:val="decimal"/>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2">
    <w:nsid w:val="55F323E5"/>
    <w:multiLevelType w:val="hybridMultilevel"/>
    <w:tmpl w:val="6C6CD8AA"/>
    <w:lvl w:ilvl="0" w:tplc="72F6D816">
      <w:start w:val="1"/>
      <w:numFmt w:val="decimal"/>
      <w:suff w:val="space"/>
      <w:lvlText w:val="%1."/>
      <w:lvlJc w:val="left"/>
      <w:pPr>
        <w:ind w:left="1700" w:hanging="420"/>
      </w:pPr>
      <w:rPr>
        <w:rFonts w:hint="eastAsia"/>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13">
    <w:nsid w:val="5BB32332"/>
    <w:multiLevelType w:val="hybridMultilevel"/>
    <w:tmpl w:val="01E63D20"/>
    <w:lvl w:ilvl="0" w:tplc="04090015">
      <w:start w:val="1"/>
      <w:numFmt w:val="upperLetter"/>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4">
    <w:nsid w:val="6BE875B8"/>
    <w:multiLevelType w:val="hybridMultilevel"/>
    <w:tmpl w:val="BF52286A"/>
    <w:lvl w:ilvl="0" w:tplc="43BAB4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276472"/>
    <w:multiLevelType w:val="hybridMultilevel"/>
    <w:tmpl w:val="6CF44BB0"/>
    <w:lvl w:ilvl="0" w:tplc="04090015">
      <w:start w:val="1"/>
      <w:numFmt w:val="upperLetter"/>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6">
    <w:nsid w:val="6E4D4C52"/>
    <w:multiLevelType w:val="hybridMultilevel"/>
    <w:tmpl w:val="257A058C"/>
    <w:lvl w:ilvl="0" w:tplc="1DBE8C0E">
      <w:start w:val="1"/>
      <w:numFmt w:val="decimal"/>
      <w:lvlText w:val="%1."/>
      <w:lvlJc w:val="left"/>
      <w:pPr>
        <w:ind w:left="1700" w:hanging="420"/>
      </w:pPr>
      <w:rPr>
        <w:rFonts w:ascii="Times New Roman" w:hAnsi="Times New Roman" w:cs="Times New Roman"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17">
    <w:nsid w:val="78397AE6"/>
    <w:multiLevelType w:val="hybridMultilevel"/>
    <w:tmpl w:val="BCBE3C6A"/>
    <w:lvl w:ilvl="0" w:tplc="7E422990">
      <w:start w:val="1"/>
      <w:numFmt w:val="lowerLetter"/>
      <w:suff w:val="space"/>
      <w:lvlText w:val="%1."/>
      <w:lvlJc w:val="left"/>
      <w:pPr>
        <w:ind w:left="1700" w:hanging="420"/>
      </w:pPr>
      <w:rPr>
        <w:rFonts w:hint="eastAsia"/>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18">
    <w:nsid w:val="7A031F4D"/>
    <w:multiLevelType w:val="hybridMultilevel"/>
    <w:tmpl w:val="AC5CCF48"/>
    <w:lvl w:ilvl="0" w:tplc="86B65776">
      <w:start w:val="1"/>
      <w:numFmt w:val="decimal"/>
      <w:lvlText w:val="%1."/>
      <w:lvlJc w:val="left"/>
      <w:pPr>
        <w:ind w:left="420" w:hanging="420"/>
      </w:pPr>
      <w:rPr>
        <w:rFonts w:hint="eastAsia"/>
        <w:sz w:val="32"/>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0"/>
  </w:num>
  <w:num w:numId="3">
    <w:abstractNumId w:val="1"/>
  </w:num>
  <w:num w:numId="4">
    <w:abstractNumId w:val="4"/>
  </w:num>
  <w:num w:numId="5">
    <w:abstractNumId w:val="3"/>
  </w:num>
  <w:num w:numId="6">
    <w:abstractNumId w:val="17"/>
  </w:num>
  <w:num w:numId="7">
    <w:abstractNumId w:val="11"/>
  </w:num>
  <w:num w:numId="8">
    <w:abstractNumId w:val="12"/>
  </w:num>
  <w:num w:numId="9">
    <w:abstractNumId w:val="8"/>
  </w:num>
  <w:num w:numId="10">
    <w:abstractNumId w:val="13"/>
  </w:num>
  <w:num w:numId="11">
    <w:abstractNumId w:val="15"/>
  </w:num>
  <w:num w:numId="12">
    <w:abstractNumId w:val="5"/>
  </w:num>
  <w:num w:numId="13">
    <w:abstractNumId w:val="6"/>
  </w:num>
  <w:num w:numId="14">
    <w:abstractNumId w:val="7"/>
  </w:num>
  <w:num w:numId="15">
    <w:abstractNumId w:val="2"/>
  </w:num>
  <w:num w:numId="16">
    <w:abstractNumId w:val="9"/>
  </w:num>
  <w:num w:numId="17">
    <w:abstractNumId w:val="16"/>
  </w:num>
  <w:num w:numId="18">
    <w:abstractNumId w:val="18"/>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KO">
    <w15:presenceInfo w15:providerId="None" w15:userId="NT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94018"/>
    <w:rsid w:val="00000DE9"/>
    <w:rsid w:val="00004141"/>
    <w:rsid w:val="0000699A"/>
    <w:rsid w:val="000106D5"/>
    <w:rsid w:val="000108B9"/>
    <w:rsid w:val="000126A8"/>
    <w:rsid w:val="0001339E"/>
    <w:rsid w:val="000218BB"/>
    <w:rsid w:val="00021B8A"/>
    <w:rsid w:val="00024A04"/>
    <w:rsid w:val="000301CD"/>
    <w:rsid w:val="0003121D"/>
    <w:rsid w:val="00042D85"/>
    <w:rsid w:val="00045E2E"/>
    <w:rsid w:val="00050BC5"/>
    <w:rsid w:val="00057541"/>
    <w:rsid w:val="00057E28"/>
    <w:rsid w:val="000609D9"/>
    <w:rsid w:val="00061010"/>
    <w:rsid w:val="00061D0F"/>
    <w:rsid w:val="000626DA"/>
    <w:rsid w:val="00062BC9"/>
    <w:rsid w:val="000645AD"/>
    <w:rsid w:val="0007205B"/>
    <w:rsid w:val="00072E6D"/>
    <w:rsid w:val="0007715B"/>
    <w:rsid w:val="00077F49"/>
    <w:rsid w:val="00081782"/>
    <w:rsid w:val="00084DF5"/>
    <w:rsid w:val="00087128"/>
    <w:rsid w:val="00087DB2"/>
    <w:rsid w:val="000915D1"/>
    <w:rsid w:val="00092030"/>
    <w:rsid w:val="0009246F"/>
    <w:rsid w:val="000954CC"/>
    <w:rsid w:val="000960E9"/>
    <w:rsid w:val="00096487"/>
    <w:rsid w:val="000A1256"/>
    <w:rsid w:val="000A5EFE"/>
    <w:rsid w:val="000B0D6A"/>
    <w:rsid w:val="000B2532"/>
    <w:rsid w:val="000B47F4"/>
    <w:rsid w:val="000B5C0C"/>
    <w:rsid w:val="000B5EC6"/>
    <w:rsid w:val="000C2535"/>
    <w:rsid w:val="000C340B"/>
    <w:rsid w:val="000C74B2"/>
    <w:rsid w:val="000C762F"/>
    <w:rsid w:val="000C7FA0"/>
    <w:rsid w:val="000D028D"/>
    <w:rsid w:val="000D069A"/>
    <w:rsid w:val="000D0F1B"/>
    <w:rsid w:val="000D3B07"/>
    <w:rsid w:val="000D3BA9"/>
    <w:rsid w:val="000D604C"/>
    <w:rsid w:val="000D63D6"/>
    <w:rsid w:val="000D705F"/>
    <w:rsid w:val="000D7EEB"/>
    <w:rsid w:val="000E04F3"/>
    <w:rsid w:val="000E2CB0"/>
    <w:rsid w:val="000E4CC3"/>
    <w:rsid w:val="000F35E0"/>
    <w:rsid w:val="000F462A"/>
    <w:rsid w:val="000F7ABE"/>
    <w:rsid w:val="0010015A"/>
    <w:rsid w:val="00104064"/>
    <w:rsid w:val="001043E4"/>
    <w:rsid w:val="0010458A"/>
    <w:rsid w:val="001051A6"/>
    <w:rsid w:val="00105478"/>
    <w:rsid w:val="00105664"/>
    <w:rsid w:val="00112C9E"/>
    <w:rsid w:val="00112EEC"/>
    <w:rsid w:val="001145A4"/>
    <w:rsid w:val="00115FDA"/>
    <w:rsid w:val="00116267"/>
    <w:rsid w:val="00124424"/>
    <w:rsid w:val="00124AAA"/>
    <w:rsid w:val="00126C5A"/>
    <w:rsid w:val="00127866"/>
    <w:rsid w:val="00135E24"/>
    <w:rsid w:val="001403A7"/>
    <w:rsid w:val="00140628"/>
    <w:rsid w:val="0014435E"/>
    <w:rsid w:val="00146612"/>
    <w:rsid w:val="00151823"/>
    <w:rsid w:val="001578CD"/>
    <w:rsid w:val="00164D45"/>
    <w:rsid w:val="00165E6B"/>
    <w:rsid w:val="001730CD"/>
    <w:rsid w:val="0017478B"/>
    <w:rsid w:val="001752AB"/>
    <w:rsid w:val="00176F2B"/>
    <w:rsid w:val="00177795"/>
    <w:rsid w:val="001846D2"/>
    <w:rsid w:val="00185C63"/>
    <w:rsid w:val="00190A48"/>
    <w:rsid w:val="0019506F"/>
    <w:rsid w:val="00195E33"/>
    <w:rsid w:val="00197585"/>
    <w:rsid w:val="001975C8"/>
    <w:rsid w:val="00197F78"/>
    <w:rsid w:val="001A0DCC"/>
    <w:rsid w:val="001A3CA0"/>
    <w:rsid w:val="001B00B9"/>
    <w:rsid w:val="001C1972"/>
    <w:rsid w:val="001C71B9"/>
    <w:rsid w:val="001C74F4"/>
    <w:rsid w:val="001C7521"/>
    <w:rsid w:val="001D048C"/>
    <w:rsid w:val="001D2CA5"/>
    <w:rsid w:val="001D63BD"/>
    <w:rsid w:val="001D7A3C"/>
    <w:rsid w:val="001E1DDE"/>
    <w:rsid w:val="001E2868"/>
    <w:rsid w:val="001E4A7F"/>
    <w:rsid w:val="001E4B57"/>
    <w:rsid w:val="001F1C8B"/>
    <w:rsid w:val="001F53D6"/>
    <w:rsid w:val="001F7EA5"/>
    <w:rsid w:val="00201244"/>
    <w:rsid w:val="00204096"/>
    <w:rsid w:val="00204BDC"/>
    <w:rsid w:val="002064CC"/>
    <w:rsid w:val="00206DC9"/>
    <w:rsid w:val="00223DB8"/>
    <w:rsid w:val="00224155"/>
    <w:rsid w:val="0022540B"/>
    <w:rsid w:val="002254C1"/>
    <w:rsid w:val="00226FB0"/>
    <w:rsid w:val="002320ED"/>
    <w:rsid w:val="002324EA"/>
    <w:rsid w:val="002412B1"/>
    <w:rsid w:val="00241C9A"/>
    <w:rsid w:val="0024649C"/>
    <w:rsid w:val="00251923"/>
    <w:rsid w:val="00256DEE"/>
    <w:rsid w:val="00263BE1"/>
    <w:rsid w:val="002675FC"/>
    <w:rsid w:val="00267813"/>
    <w:rsid w:val="00267D16"/>
    <w:rsid w:val="002701BE"/>
    <w:rsid w:val="002709A0"/>
    <w:rsid w:val="002712C9"/>
    <w:rsid w:val="00274FD4"/>
    <w:rsid w:val="00275F13"/>
    <w:rsid w:val="00280B82"/>
    <w:rsid w:val="00282BB5"/>
    <w:rsid w:val="0028350E"/>
    <w:rsid w:val="00294BC2"/>
    <w:rsid w:val="002965E9"/>
    <w:rsid w:val="002A0222"/>
    <w:rsid w:val="002A0921"/>
    <w:rsid w:val="002A12B7"/>
    <w:rsid w:val="002A3DF1"/>
    <w:rsid w:val="002A4F57"/>
    <w:rsid w:val="002A560A"/>
    <w:rsid w:val="002B06AB"/>
    <w:rsid w:val="002B2219"/>
    <w:rsid w:val="002B4B3A"/>
    <w:rsid w:val="002B4D61"/>
    <w:rsid w:val="002B4EBC"/>
    <w:rsid w:val="002B69C5"/>
    <w:rsid w:val="002C31FE"/>
    <w:rsid w:val="002C4622"/>
    <w:rsid w:val="002D01CD"/>
    <w:rsid w:val="002D187C"/>
    <w:rsid w:val="002D52BE"/>
    <w:rsid w:val="002D785E"/>
    <w:rsid w:val="002E0B63"/>
    <w:rsid w:val="002E6288"/>
    <w:rsid w:val="002E645C"/>
    <w:rsid w:val="00303D96"/>
    <w:rsid w:val="003067BB"/>
    <w:rsid w:val="003100F9"/>
    <w:rsid w:val="00314CFC"/>
    <w:rsid w:val="00315A3B"/>
    <w:rsid w:val="00315B0E"/>
    <w:rsid w:val="003177C7"/>
    <w:rsid w:val="00323AD7"/>
    <w:rsid w:val="003267B6"/>
    <w:rsid w:val="003321A9"/>
    <w:rsid w:val="00335146"/>
    <w:rsid w:val="003365EE"/>
    <w:rsid w:val="003517EF"/>
    <w:rsid w:val="00352B71"/>
    <w:rsid w:val="00353273"/>
    <w:rsid w:val="00355610"/>
    <w:rsid w:val="00356A4F"/>
    <w:rsid w:val="00357799"/>
    <w:rsid w:val="00363177"/>
    <w:rsid w:val="003646FC"/>
    <w:rsid w:val="003738BB"/>
    <w:rsid w:val="00374CE9"/>
    <w:rsid w:val="00376360"/>
    <w:rsid w:val="00376E8C"/>
    <w:rsid w:val="003808D3"/>
    <w:rsid w:val="00380B94"/>
    <w:rsid w:val="003834FD"/>
    <w:rsid w:val="003928FB"/>
    <w:rsid w:val="00392C14"/>
    <w:rsid w:val="003A08AD"/>
    <w:rsid w:val="003A5405"/>
    <w:rsid w:val="003A6613"/>
    <w:rsid w:val="003B43D5"/>
    <w:rsid w:val="003B55F8"/>
    <w:rsid w:val="003C1398"/>
    <w:rsid w:val="003C5D39"/>
    <w:rsid w:val="003C7C41"/>
    <w:rsid w:val="003E004A"/>
    <w:rsid w:val="003E19A7"/>
    <w:rsid w:val="003E2B7C"/>
    <w:rsid w:val="003F02EF"/>
    <w:rsid w:val="003F1F28"/>
    <w:rsid w:val="003F5078"/>
    <w:rsid w:val="00401034"/>
    <w:rsid w:val="004056F5"/>
    <w:rsid w:val="004061CF"/>
    <w:rsid w:val="00411B4D"/>
    <w:rsid w:val="0041554C"/>
    <w:rsid w:val="004173AA"/>
    <w:rsid w:val="004225E4"/>
    <w:rsid w:val="004255C0"/>
    <w:rsid w:val="00426E87"/>
    <w:rsid w:val="00427522"/>
    <w:rsid w:val="00430092"/>
    <w:rsid w:val="004312A7"/>
    <w:rsid w:val="0043646C"/>
    <w:rsid w:val="00437708"/>
    <w:rsid w:val="00440B8F"/>
    <w:rsid w:val="0044105F"/>
    <w:rsid w:val="00441656"/>
    <w:rsid w:val="004420B4"/>
    <w:rsid w:val="00445AE1"/>
    <w:rsid w:val="004501BD"/>
    <w:rsid w:val="00453473"/>
    <w:rsid w:val="004544A9"/>
    <w:rsid w:val="004565A8"/>
    <w:rsid w:val="004637B8"/>
    <w:rsid w:val="0046577E"/>
    <w:rsid w:val="00472E27"/>
    <w:rsid w:val="0047425C"/>
    <w:rsid w:val="00477894"/>
    <w:rsid w:val="00487959"/>
    <w:rsid w:val="00490E0A"/>
    <w:rsid w:val="0049634E"/>
    <w:rsid w:val="00497B6C"/>
    <w:rsid w:val="00497F4E"/>
    <w:rsid w:val="004A167B"/>
    <w:rsid w:val="004A2874"/>
    <w:rsid w:val="004A3D97"/>
    <w:rsid w:val="004A42FA"/>
    <w:rsid w:val="004A58FD"/>
    <w:rsid w:val="004B3D7F"/>
    <w:rsid w:val="004B7742"/>
    <w:rsid w:val="004C1ED2"/>
    <w:rsid w:val="004C4054"/>
    <w:rsid w:val="004D2905"/>
    <w:rsid w:val="004D3C55"/>
    <w:rsid w:val="004D57D0"/>
    <w:rsid w:val="004D58F7"/>
    <w:rsid w:val="004D630E"/>
    <w:rsid w:val="004E0547"/>
    <w:rsid w:val="004E16B2"/>
    <w:rsid w:val="004E3108"/>
    <w:rsid w:val="004E5016"/>
    <w:rsid w:val="004E50C7"/>
    <w:rsid w:val="004E69A2"/>
    <w:rsid w:val="004E76F5"/>
    <w:rsid w:val="004F2FEE"/>
    <w:rsid w:val="004F35AE"/>
    <w:rsid w:val="005002F2"/>
    <w:rsid w:val="00502771"/>
    <w:rsid w:val="005054AF"/>
    <w:rsid w:val="00510397"/>
    <w:rsid w:val="005150AA"/>
    <w:rsid w:val="00515F7E"/>
    <w:rsid w:val="00523B7F"/>
    <w:rsid w:val="0052704C"/>
    <w:rsid w:val="00531801"/>
    <w:rsid w:val="005335F6"/>
    <w:rsid w:val="005347C9"/>
    <w:rsid w:val="005357B7"/>
    <w:rsid w:val="005369A2"/>
    <w:rsid w:val="00543B4D"/>
    <w:rsid w:val="005454F7"/>
    <w:rsid w:val="00550D86"/>
    <w:rsid w:val="00551B82"/>
    <w:rsid w:val="00553FC4"/>
    <w:rsid w:val="005609C8"/>
    <w:rsid w:val="00561DFE"/>
    <w:rsid w:val="00561F71"/>
    <w:rsid w:val="0056543E"/>
    <w:rsid w:val="00567D63"/>
    <w:rsid w:val="00570211"/>
    <w:rsid w:val="00571F72"/>
    <w:rsid w:val="005772E7"/>
    <w:rsid w:val="005776CA"/>
    <w:rsid w:val="00584335"/>
    <w:rsid w:val="0058569D"/>
    <w:rsid w:val="00587185"/>
    <w:rsid w:val="00593B3F"/>
    <w:rsid w:val="00593C74"/>
    <w:rsid w:val="005972AF"/>
    <w:rsid w:val="00597848"/>
    <w:rsid w:val="005A3BB3"/>
    <w:rsid w:val="005A7608"/>
    <w:rsid w:val="005A77A6"/>
    <w:rsid w:val="005B4CBB"/>
    <w:rsid w:val="005C0472"/>
    <w:rsid w:val="005C6BDC"/>
    <w:rsid w:val="005D02E7"/>
    <w:rsid w:val="005D4211"/>
    <w:rsid w:val="005D517A"/>
    <w:rsid w:val="005E09C1"/>
    <w:rsid w:val="005F1826"/>
    <w:rsid w:val="005F18BB"/>
    <w:rsid w:val="005F58E0"/>
    <w:rsid w:val="005F6FA5"/>
    <w:rsid w:val="006013C1"/>
    <w:rsid w:val="0060236A"/>
    <w:rsid w:val="00606C77"/>
    <w:rsid w:val="0060751C"/>
    <w:rsid w:val="006220EF"/>
    <w:rsid w:val="0063048E"/>
    <w:rsid w:val="006304DA"/>
    <w:rsid w:val="006327BA"/>
    <w:rsid w:val="00635D2F"/>
    <w:rsid w:val="00635F08"/>
    <w:rsid w:val="0064106C"/>
    <w:rsid w:val="00645A3D"/>
    <w:rsid w:val="00645E51"/>
    <w:rsid w:val="00645F6A"/>
    <w:rsid w:val="006464E3"/>
    <w:rsid w:val="00652C29"/>
    <w:rsid w:val="00652D13"/>
    <w:rsid w:val="00654EB8"/>
    <w:rsid w:val="00655153"/>
    <w:rsid w:val="006568E9"/>
    <w:rsid w:val="00661B9F"/>
    <w:rsid w:val="00662C0B"/>
    <w:rsid w:val="0066362C"/>
    <w:rsid w:val="00663C00"/>
    <w:rsid w:val="006642C7"/>
    <w:rsid w:val="006741DD"/>
    <w:rsid w:val="00682D8D"/>
    <w:rsid w:val="00685D74"/>
    <w:rsid w:val="0068610E"/>
    <w:rsid w:val="006929A9"/>
    <w:rsid w:val="00693A1A"/>
    <w:rsid w:val="006957AE"/>
    <w:rsid w:val="006A00AE"/>
    <w:rsid w:val="006A2CC9"/>
    <w:rsid w:val="006A5591"/>
    <w:rsid w:val="006A57C4"/>
    <w:rsid w:val="006A6A03"/>
    <w:rsid w:val="006A70E9"/>
    <w:rsid w:val="006B0514"/>
    <w:rsid w:val="006B78D5"/>
    <w:rsid w:val="006C0263"/>
    <w:rsid w:val="006C2C3F"/>
    <w:rsid w:val="006C3A4C"/>
    <w:rsid w:val="006C46EB"/>
    <w:rsid w:val="006C618D"/>
    <w:rsid w:val="006C75AC"/>
    <w:rsid w:val="006C799E"/>
    <w:rsid w:val="006D136C"/>
    <w:rsid w:val="006D2469"/>
    <w:rsid w:val="006D33CF"/>
    <w:rsid w:val="006D3DA4"/>
    <w:rsid w:val="006D454A"/>
    <w:rsid w:val="006D5A68"/>
    <w:rsid w:val="006E0030"/>
    <w:rsid w:val="006E6958"/>
    <w:rsid w:val="006F0120"/>
    <w:rsid w:val="006F07EC"/>
    <w:rsid w:val="006F7F8C"/>
    <w:rsid w:val="00700837"/>
    <w:rsid w:val="00700B9C"/>
    <w:rsid w:val="00700F9D"/>
    <w:rsid w:val="00703758"/>
    <w:rsid w:val="00703EF3"/>
    <w:rsid w:val="00712BFE"/>
    <w:rsid w:val="007134E3"/>
    <w:rsid w:val="0071383F"/>
    <w:rsid w:val="007220C7"/>
    <w:rsid w:val="0072253B"/>
    <w:rsid w:val="0072615C"/>
    <w:rsid w:val="00726726"/>
    <w:rsid w:val="0073231F"/>
    <w:rsid w:val="007332F0"/>
    <w:rsid w:val="007411F0"/>
    <w:rsid w:val="007427C4"/>
    <w:rsid w:val="00742BC6"/>
    <w:rsid w:val="007439CC"/>
    <w:rsid w:val="00743A7E"/>
    <w:rsid w:val="0074780B"/>
    <w:rsid w:val="00754A65"/>
    <w:rsid w:val="007637C8"/>
    <w:rsid w:val="00766ED4"/>
    <w:rsid w:val="00770ADE"/>
    <w:rsid w:val="0077478C"/>
    <w:rsid w:val="007749A9"/>
    <w:rsid w:val="00775702"/>
    <w:rsid w:val="00775A46"/>
    <w:rsid w:val="00775BCC"/>
    <w:rsid w:val="0077629C"/>
    <w:rsid w:val="00777930"/>
    <w:rsid w:val="00777BAE"/>
    <w:rsid w:val="0078130A"/>
    <w:rsid w:val="0078544B"/>
    <w:rsid w:val="00796A11"/>
    <w:rsid w:val="007A0FF4"/>
    <w:rsid w:val="007A30BC"/>
    <w:rsid w:val="007A4E1F"/>
    <w:rsid w:val="007A50B4"/>
    <w:rsid w:val="007A5153"/>
    <w:rsid w:val="007A7E9D"/>
    <w:rsid w:val="007B1EB7"/>
    <w:rsid w:val="007B4DDB"/>
    <w:rsid w:val="007B79DE"/>
    <w:rsid w:val="007C1023"/>
    <w:rsid w:val="007C4E0F"/>
    <w:rsid w:val="007D0560"/>
    <w:rsid w:val="007D34D7"/>
    <w:rsid w:val="007D5F78"/>
    <w:rsid w:val="007E2276"/>
    <w:rsid w:val="007E642D"/>
    <w:rsid w:val="007F3AA8"/>
    <w:rsid w:val="00800B59"/>
    <w:rsid w:val="00800D4B"/>
    <w:rsid w:val="00801D2B"/>
    <w:rsid w:val="008024A1"/>
    <w:rsid w:val="00803475"/>
    <w:rsid w:val="00806FA7"/>
    <w:rsid w:val="00813B89"/>
    <w:rsid w:val="008140A6"/>
    <w:rsid w:val="00816F86"/>
    <w:rsid w:val="0081700B"/>
    <w:rsid w:val="008210CF"/>
    <w:rsid w:val="00821407"/>
    <w:rsid w:val="00826748"/>
    <w:rsid w:val="00837173"/>
    <w:rsid w:val="0084600E"/>
    <w:rsid w:val="008471FE"/>
    <w:rsid w:val="0085331E"/>
    <w:rsid w:val="00855C1B"/>
    <w:rsid w:val="00856661"/>
    <w:rsid w:val="00856824"/>
    <w:rsid w:val="008576CA"/>
    <w:rsid w:val="008615CF"/>
    <w:rsid w:val="0086352E"/>
    <w:rsid w:val="00871F68"/>
    <w:rsid w:val="00872442"/>
    <w:rsid w:val="00873AE5"/>
    <w:rsid w:val="00876309"/>
    <w:rsid w:val="008811B6"/>
    <w:rsid w:val="00890A98"/>
    <w:rsid w:val="00892B14"/>
    <w:rsid w:val="00895B5E"/>
    <w:rsid w:val="008A0A7D"/>
    <w:rsid w:val="008A167D"/>
    <w:rsid w:val="008A6957"/>
    <w:rsid w:val="008A715F"/>
    <w:rsid w:val="008B09F0"/>
    <w:rsid w:val="008B2281"/>
    <w:rsid w:val="008B4908"/>
    <w:rsid w:val="008B4EB5"/>
    <w:rsid w:val="008B4EF6"/>
    <w:rsid w:val="008C0F14"/>
    <w:rsid w:val="008D114F"/>
    <w:rsid w:val="008D3DD4"/>
    <w:rsid w:val="008D3EE1"/>
    <w:rsid w:val="008E253A"/>
    <w:rsid w:val="008E2CA3"/>
    <w:rsid w:val="008E6BB8"/>
    <w:rsid w:val="008E7F9C"/>
    <w:rsid w:val="008F05B0"/>
    <w:rsid w:val="008F0DB5"/>
    <w:rsid w:val="008F33CE"/>
    <w:rsid w:val="008F3B7D"/>
    <w:rsid w:val="008F4EE4"/>
    <w:rsid w:val="008F6CEE"/>
    <w:rsid w:val="009001C6"/>
    <w:rsid w:val="0090392B"/>
    <w:rsid w:val="00903ADB"/>
    <w:rsid w:val="00904F53"/>
    <w:rsid w:val="009106ED"/>
    <w:rsid w:val="00912D37"/>
    <w:rsid w:val="00920E62"/>
    <w:rsid w:val="00923525"/>
    <w:rsid w:val="00924AAB"/>
    <w:rsid w:val="00925493"/>
    <w:rsid w:val="00931A7F"/>
    <w:rsid w:val="009328FB"/>
    <w:rsid w:val="00932C56"/>
    <w:rsid w:val="00935461"/>
    <w:rsid w:val="009375B0"/>
    <w:rsid w:val="0094064A"/>
    <w:rsid w:val="009432D2"/>
    <w:rsid w:val="009459C0"/>
    <w:rsid w:val="00945A52"/>
    <w:rsid w:val="0094722B"/>
    <w:rsid w:val="00947E29"/>
    <w:rsid w:val="0096205E"/>
    <w:rsid w:val="00964B22"/>
    <w:rsid w:val="00965232"/>
    <w:rsid w:val="00965D7B"/>
    <w:rsid w:val="00966B04"/>
    <w:rsid w:val="00970F3B"/>
    <w:rsid w:val="00972CB7"/>
    <w:rsid w:val="00973AC3"/>
    <w:rsid w:val="00973E81"/>
    <w:rsid w:val="00974E4E"/>
    <w:rsid w:val="00980F7B"/>
    <w:rsid w:val="009830F5"/>
    <w:rsid w:val="009845D0"/>
    <w:rsid w:val="0098686C"/>
    <w:rsid w:val="00990F38"/>
    <w:rsid w:val="009928B5"/>
    <w:rsid w:val="00996B97"/>
    <w:rsid w:val="009A721E"/>
    <w:rsid w:val="009A7DA2"/>
    <w:rsid w:val="009B4E34"/>
    <w:rsid w:val="009B5D03"/>
    <w:rsid w:val="009B62AE"/>
    <w:rsid w:val="009C0628"/>
    <w:rsid w:val="009C062E"/>
    <w:rsid w:val="009C2C0A"/>
    <w:rsid w:val="009C5AF5"/>
    <w:rsid w:val="009C5B19"/>
    <w:rsid w:val="009C6A31"/>
    <w:rsid w:val="009C743F"/>
    <w:rsid w:val="009D16DA"/>
    <w:rsid w:val="009D3A63"/>
    <w:rsid w:val="009E0065"/>
    <w:rsid w:val="009E11CA"/>
    <w:rsid w:val="009E246F"/>
    <w:rsid w:val="009E2AD3"/>
    <w:rsid w:val="009E4054"/>
    <w:rsid w:val="009E53A0"/>
    <w:rsid w:val="009E63A6"/>
    <w:rsid w:val="009E7539"/>
    <w:rsid w:val="009F0AD3"/>
    <w:rsid w:val="009F0DF0"/>
    <w:rsid w:val="009F2435"/>
    <w:rsid w:val="009F2F68"/>
    <w:rsid w:val="009F6BE6"/>
    <w:rsid w:val="00A0253C"/>
    <w:rsid w:val="00A0658C"/>
    <w:rsid w:val="00A17AD2"/>
    <w:rsid w:val="00A21150"/>
    <w:rsid w:val="00A21D21"/>
    <w:rsid w:val="00A22141"/>
    <w:rsid w:val="00A2564A"/>
    <w:rsid w:val="00A46C06"/>
    <w:rsid w:val="00A50A95"/>
    <w:rsid w:val="00A50C63"/>
    <w:rsid w:val="00A51CCF"/>
    <w:rsid w:val="00A53A14"/>
    <w:rsid w:val="00A54ED5"/>
    <w:rsid w:val="00A634CF"/>
    <w:rsid w:val="00A65143"/>
    <w:rsid w:val="00A67DFA"/>
    <w:rsid w:val="00A717F2"/>
    <w:rsid w:val="00A724C8"/>
    <w:rsid w:val="00A73520"/>
    <w:rsid w:val="00A73677"/>
    <w:rsid w:val="00A76D6D"/>
    <w:rsid w:val="00A77035"/>
    <w:rsid w:val="00A821F9"/>
    <w:rsid w:val="00A82B53"/>
    <w:rsid w:val="00A840A9"/>
    <w:rsid w:val="00A8730D"/>
    <w:rsid w:val="00A90114"/>
    <w:rsid w:val="00A930F7"/>
    <w:rsid w:val="00AA618C"/>
    <w:rsid w:val="00AA6B6F"/>
    <w:rsid w:val="00AB2567"/>
    <w:rsid w:val="00AB3C18"/>
    <w:rsid w:val="00AB3EE0"/>
    <w:rsid w:val="00AB62EC"/>
    <w:rsid w:val="00AC2CB7"/>
    <w:rsid w:val="00AC6646"/>
    <w:rsid w:val="00AD4685"/>
    <w:rsid w:val="00AE04C1"/>
    <w:rsid w:val="00AE10A8"/>
    <w:rsid w:val="00AE72FB"/>
    <w:rsid w:val="00AF1C2A"/>
    <w:rsid w:val="00AF3BA7"/>
    <w:rsid w:val="00AF64C8"/>
    <w:rsid w:val="00B04B83"/>
    <w:rsid w:val="00B1241D"/>
    <w:rsid w:val="00B1345B"/>
    <w:rsid w:val="00B138BF"/>
    <w:rsid w:val="00B13BF1"/>
    <w:rsid w:val="00B17E85"/>
    <w:rsid w:val="00B20DEB"/>
    <w:rsid w:val="00B221EC"/>
    <w:rsid w:val="00B22EAE"/>
    <w:rsid w:val="00B23DED"/>
    <w:rsid w:val="00B26ACD"/>
    <w:rsid w:val="00B31B24"/>
    <w:rsid w:val="00B33BEE"/>
    <w:rsid w:val="00B34CC2"/>
    <w:rsid w:val="00B3773F"/>
    <w:rsid w:val="00B42172"/>
    <w:rsid w:val="00B46D67"/>
    <w:rsid w:val="00B51633"/>
    <w:rsid w:val="00B5387E"/>
    <w:rsid w:val="00B635C2"/>
    <w:rsid w:val="00B652B8"/>
    <w:rsid w:val="00B7011D"/>
    <w:rsid w:val="00B70535"/>
    <w:rsid w:val="00B7447D"/>
    <w:rsid w:val="00B75A07"/>
    <w:rsid w:val="00B76224"/>
    <w:rsid w:val="00B76D15"/>
    <w:rsid w:val="00B8119F"/>
    <w:rsid w:val="00B81728"/>
    <w:rsid w:val="00B81A50"/>
    <w:rsid w:val="00B93FC5"/>
    <w:rsid w:val="00B95CA2"/>
    <w:rsid w:val="00BA25A0"/>
    <w:rsid w:val="00BA266A"/>
    <w:rsid w:val="00BA41EA"/>
    <w:rsid w:val="00BA5CCF"/>
    <w:rsid w:val="00BA5D0A"/>
    <w:rsid w:val="00BB4065"/>
    <w:rsid w:val="00BB4A6F"/>
    <w:rsid w:val="00BB541E"/>
    <w:rsid w:val="00BC1E5C"/>
    <w:rsid w:val="00BC2145"/>
    <w:rsid w:val="00BC3308"/>
    <w:rsid w:val="00BC44EB"/>
    <w:rsid w:val="00BD4734"/>
    <w:rsid w:val="00BD6B7E"/>
    <w:rsid w:val="00BD76A0"/>
    <w:rsid w:val="00BE3D3E"/>
    <w:rsid w:val="00BE7AF6"/>
    <w:rsid w:val="00BF0F45"/>
    <w:rsid w:val="00BF0F5C"/>
    <w:rsid w:val="00BF403E"/>
    <w:rsid w:val="00BF493F"/>
    <w:rsid w:val="00BF6939"/>
    <w:rsid w:val="00C013D6"/>
    <w:rsid w:val="00C02462"/>
    <w:rsid w:val="00C030DD"/>
    <w:rsid w:val="00C038B7"/>
    <w:rsid w:val="00C07272"/>
    <w:rsid w:val="00C144AC"/>
    <w:rsid w:val="00C204A9"/>
    <w:rsid w:val="00C20F84"/>
    <w:rsid w:val="00C23AD5"/>
    <w:rsid w:val="00C23C41"/>
    <w:rsid w:val="00C253F9"/>
    <w:rsid w:val="00C27391"/>
    <w:rsid w:val="00C41A47"/>
    <w:rsid w:val="00C45F72"/>
    <w:rsid w:val="00C462B5"/>
    <w:rsid w:val="00C51B16"/>
    <w:rsid w:val="00C529CB"/>
    <w:rsid w:val="00C53F30"/>
    <w:rsid w:val="00C572F7"/>
    <w:rsid w:val="00C60CAC"/>
    <w:rsid w:val="00C7183B"/>
    <w:rsid w:val="00C73ED7"/>
    <w:rsid w:val="00C74A1C"/>
    <w:rsid w:val="00C7550D"/>
    <w:rsid w:val="00C75C2C"/>
    <w:rsid w:val="00C769F9"/>
    <w:rsid w:val="00C81EC1"/>
    <w:rsid w:val="00C834FA"/>
    <w:rsid w:val="00C85A02"/>
    <w:rsid w:val="00C91427"/>
    <w:rsid w:val="00C91CCA"/>
    <w:rsid w:val="00C92041"/>
    <w:rsid w:val="00C93EB7"/>
    <w:rsid w:val="00C9502F"/>
    <w:rsid w:val="00C95E4A"/>
    <w:rsid w:val="00CA2A53"/>
    <w:rsid w:val="00CA530B"/>
    <w:rsid w:val="00CB3AB9"/>
    <w:rsid w:val="00CB4232"/>
    <w:rsid w:val="00CB76F4"/>
    <w:rsid w:val="00CC0836"/>
    <w:rsid w:val="00CC5615"/>
    <w:rsid w:val="00CD53D6"/>
    <w:rsid w:val="00CE0282"/>
    <w:rsid w:val="00CE318F"/>
    <w:rsid w:val="00CE367F"/>
    <w:rsid w:val="00CF0E9F"/>
    <w:rsid w:val="00CF320F"/>
    <w:rsid w:val="00CF3BCC"/>
    <w:rsid w:val="00CF4B71"/>
    <w:rsid w:val="00CF7B31"/>
    <w:rsid w:val="00CF7DF0"/>
    <w:rsid w:val="00D00F8F"/>
    <w:rsid w:val="00D01F85"/>
    <w:rsid w:val="00D046C8"/>
    <w:rsid w:val="00D04ECB"/>
    <w:rsid w:val="00D066EA"/>
    <w:rsid w:val="00D10A2B"/>
    <w:rsid w:val="00D12F7B"/>
    <w:rsid w:val="00D16B9B"/>
    <w:rsid w:val="00D202FA"/>
    <w:rsid w:val="00D20ACD"/>
    <w:rsid w:val="00D234D5"/>
    <w:rsid w:val="00D2643D"/>
    <w:rsid w:val="00D26942"/>
    <w:rsid w:val="00D2787E"/>
    <w:rsid w:val="00D301DD"/>
    <w:rsid w:val="00D30C07"/>
    <w:rsid w:val="00D34089"/>
    <w:rsid w:val="00D34FD4"/>
    <w:rsid w:val="00D41068"/>
    <w:rsid w:val="00D516CD"/>
    <w:rsid w:val="00D620EE"/>
    <w:rsid w:val="00D7316B"/>
    <w:rsid w:val="00D73183"/>
    <w:rsid w:val="00D7325A"/>
    <w:rsid w:val="00D76225"/>
    <w:rsid w:val="00D815EF"/>
    <w:rsid w:val="00D822DD"/>
    <w:rsid w:val="00D82AD5"/>
    <w:rsid w:val="00D842FC"/>
    <w:rsid w:val="00D84F8A"/>
    <w:rsid w:val="00D94487"/>
    <w:rsid w:val="00D946AC"/>
    <w:rsid w:val="00D95206"/>
    <w:rsid w:val="00D956D6"/>
    <w:rsid w:val="00DA4648"/>
    <w:rsid w:val="00DA5DA4"/>
    <w:rsid w:val="00DB3646"/>
    <w:rsid w:val="00DC5B2F"/>
    <w:rsid w:val="00DD1E00"/>
    <w:rsid w:val="00DD5BA3"/>
    <w:rsid w:val="00DE0178"/>
    <w:rsid w:val="00DE0A2C"/>
    <w:rsid w:val="00DE5B1A"/>
    <w:rsid w:val="00DE651F"/>
    <w:rsid w:val="00DE65E8"/>
    <w:rsid w:val="00DE74DB"/>
    <w:rsid w:val="00DF2261"/>
    <w:rsid w:val="00E14714"/>
    <w:rsid w:val="00E151D2"/>
    <w:rsid w:val="00E16A10"/>
    <w:rsid w:val="00E20909"/>
    <w:rsid w:val="00E26977"/>
    <w:rsid w:val="00E3083F"/>
    <w:rsid w:val="00E3185A"/>
    <w:rsid w:val="00E321B4"/>
    <w:rsid w:val="00E33720"/>
    <w:rsid w:val="00E3483A"/>
    <w:rsid w:val="00E42F30"/>
    <w:rsid w:val="00E47C1E"/>
    <w:rsid w:val="00E53D44"/>
    <w:rsid w:val="00E6120B"/>
    <w:rsid w:val="00E618B4"/>
    <w:rsid w:val="00E656A0"/>
    <w:rsid w:val="00E658B7"/>
    <w:rsid w:val="00E665D9"/>
    <w:rsid w:val="00E730C3"/>
    <w:rsid w:val="00E76D82"/>
    <w:rsid w:val="00E80200"/>
    <w:rsid w:val="00E86F89"/>
    <w:rsid w:val="00E9142E"/>
    <w:rsid w:val="00E91539"/>
    <w:rsid w:val="00E91D24"/>
    <w:rsid w:val="00E96027"/>
    <w:rsid w:val="00E96D17"/>
    <w:rsid w:val="00EA0100"/>
    <w:rsid w:val="00EA0D12"/>
    <w:rsid w:val="00EA3AAF"/>
    <w:rsid w:val="00EB01B2"/>
    <w:rsid w:val="00EB44BD"/>
    <w:rsid w:val="00EC0F69"/>
    <w:rsid w:val="00EC32BF"/>
    <w:rsid w:val="00EC436C"/>
    <w:rsid w:val="00EC4B09"/>
    <w:rsid w:val="00EC4BD4"/>
    <w:rsid w:val="00EC704B"/>
    <w:rsid w:val="00ED0DB3"/>
    <w:rsid w:val="00ED23F7"/>
    <w:rsid w:val="00EE5474"/>
    <w:rsid w:val="00EE6DA1"/>
    <w:rsid w:val="00EF3850"/>
    <w:rsid w:val="00EF72FC"/>
    <w:rsid w:val="00F00DE4"/>
    <w:rsid w:val="00F03681"/>
    <w:rsid w:val="00F03F1A"/>
    <w:rsid w:val="00F1034B"/>
    <w:rsid w:val="00F1517F"/>
    <w:rsid w:val="00F15889"/>
    <w:rsid w:val="00F178EC"/>
    <w:rsid w:val="00F17915"/>
    <w:rsid w:val="00F251CF"/>
    <w:rsid w:val="00F253A9"/>
    <w:rsid w:val="00F30EBD"/>
    <w:rsid w:val="00F3439E"/>
    <w:rsid w:val="00F35E63"/>
    <w:rsid w:val="00F36FC1"/>
    <w:rsid w:val="00F37F34"/>
    <w:rsid w:val="00F42D2C"/>
    <w:rsid w:val="00F43A6E"/>
    <w:rsid w:val="00F4467E"/>
    <w:rsid w:val="00F45066"/>
    <w:rsid w:val="00F47E1F"/>
    <w:rsid w:val="00F520F1"/>
    <w:rsid w:val="00F52915"/>
    <w:rsid w:val="00F53D26"/>
    <w:rsid w:val="00F55F67"/>
    <w:rsid w:val="00F56766"/>
    <w:rsid w:val="00F571FF"/>
    <w:rsid w:val="00F6265F"/>
    <w:rsid w:val="00F63B59"/>
    <w:rsid w:val="00F718AB"/>
    <w:rsid w:val="00F71A9E"/>
    <w:rsid w:val="00F71F28"/>
    <w:rsid w:val="00F72E80"/>
    <w:rsid w:val="00F77ED8"/>
    <w:rsid w:val="00F825AD"/>
    <w:rsid w:val="00F8784A"/>
    <w:rsid w:val="00F91F53"/>
    <w:rsid w:val="00F92519"/>
    <w:rsid w:val="00F94018"/>
    <w:rsid w:val="00F95E70"/>
    <w:rsid w:val="00FB11ED"/>
    <w:rsid w:val="00FB149C"/>
    <w:rsid w:val="00FB481C"/>
    <w:rsid w:val="00FB514C"/>
    <w:rsid w:val="00FB5D46"/>
    <w:rsid w:val="00FC3B28"/>
    <w:rsid w:val="00FC4C7F"/>
    <w:rsid w:val="00FC6B87"/>
    <w:rsid w:val="00FC7BD6"/>
    <w:rsid w:val="00FD1B28"/>
    <w:rsid w:val="00FD1D20"/>
    <w:rsid w:val="00FD59B0"/>
    <w:rsid w:val="00FD6507"/>
    <w:rsid w:val="00FE3A4F"/>
    <w:rsid w:val="00FE3CF3"/>
    <w:rsid w:val="00FE46EC"/>
    <w:rsid w:val="00FF22E4"/>
    <w:rsid w:val="00FF45AF"/>
    <w:rsid w:val="00FF47A4"/>
    <w:rsid w:val="00FF4820"/>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959"/>
    <w:pPr>
      <w:widowControl w:val="0"/>
      <w:jc w:val="both"/>
    </w:pPr>
  </w:style>
  <w:style w:type="paragraph" w:styleId="1">
    <w:name w:val="heading 1"/>
    <w:basedOn w:val="a"/>
    <w:next w:val="a"/>
    <w:link w:val="1Char"/>
    <w:uiPriority w:val="9"/>
    <w:qFormat/>
    <w:rsid w:val="006E6958"/>
    <w:pPr>
      <w:keepNext/>
      <w:keepLines/>
      <w:spacing w:line="520" w:lineRule="exact"/>
      <w:ind w:firstLineChars="200" w:firstLine="200"/>
      <w:outlineLvl w:val="0"/>
    </w:pPr>
    <w:rPr>
      <w:rFonts w:eastAsia="黑体"/>
      <w:bCs/>
      <w:kern w:val="44"/>
      <w:sz w:val="32"/>
      <w:szCs w:val="44"/>
    </w:rPr>
  </w:style>
  <w:style w:type="paragraph" w:styleId="2">
    <w:name w:val="heading 2"/>
    <w:basedOn w:val="a"/>
    <w:next w:val="a"/>
    <w:link w:val="2Char"/>
    <w:uiPriority w:val="9"/>
    <w:unhideWhenUsed/>
    <w:qFormat/>
    <w:rsid w:val="006E6958"/>
    <w:pPr>
      <w:keepNext/>
      <w:keepLines/>
      <w:spacing w:line="520" w:lineRule="exact"/>
      <w:ind w:firstLineChars="200" w:firstLine="200"/>
      <w:outlineLvl w:val="1"/>
    </w:pPr>
    <w:rPr>
      <w:rFonts w:asciiTheme="majorHAnsi" w:eastAsia="楷体_GB2312" w:hAnsiTheme="majorHAnsi" w:cstheme="majorBidi"/>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40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4018"/>
    <w:rPr>
      <w:sz w:val="18"/>
      <w:szCs w:val="18"/>
    </w:rPr>
  </w:style>
  <w:style w:type="paragraph" w:styleId="a4">
    <w:name w:val="footer"/>
    <w:basedOn w:val="a"/>
    <w:link w:val="Char0"/>
    <w:uiPriority w:val="99"/>
    <w:unhideWhenUsed/>
    <w:rsid w:val="00F94018"/>
    <w:pPr>
      <w:tabs>
        <w:tab w:val="center" w:pos="4153"/>
        <w:tab w:val="right" w:pos="8306"/>
      </w:tabs>
      <w:snapToGrid w:val="0"/>
      <w:jc w:val="left"/>
    </w:pPr>
    <w:rPr>
      <w:sz w:val="18"/>
      <w:szCs w:val="18"/>
    </w:rPr>
  </w:style>
  <w:style w:type="character" w:customStyle="1" w:styleId="Char0">
    <w:name w:val="页脚 Char"/>
    <w:basedOn w:val="a0"/>
    <w:link w:val="a4"/>
    <w:uiPriority w:val="99"/>
    <w:rsid w:val="00F94018"/>
    <w:rPr>
      <w:sz w:val="18"/>
      <w:szCs w:val="18"/>
    </w:rPr>
  </w:style>
  <w:style w:type="paragraph" w:styleId="a5">
    <w:name w:val="List Paragraph"/>
    <w:basedOn w:val="a"/>
    <w:uiPriority w:val="34"/>
    <w:qFormat/>
    <w:rsid w:val="00497F4E"/>
    <w:pPr>
      <w:ind w:firstLineChars="200" w:firstLine="420"/>
    </w:pPr>
  </w:style>
  <w:style w:type="paragraph" w:styleId="a6">
    <w:name w:val="Balloon Text"/>
    <w:basedOn w:val="a"/>
    <w:link w:val="Char1"/>
    <w:uiPriority w:val="99"/>
    <w:semiHidden/>
    <w:unhideWhenUsed/>
    <w:rsid w:val="0077629C"/>
    <w:rPr>
      <w:sz w:val="18"/>
      <w:szCs w:val="18"/>
    </w:rPr>
  </w:style>
  <w:style w:type="character" w:customStyle="1" w:styleId="Char1">
    <w:name w:val="批注框文本 Char"/>
    <w:basedOn w:val="a0"/>
    <w:link w:val="a6"/>
    <w:uiPriority w:val="99"/>
    <w:semiHidden/>
    <w:rsid w:val="0077629C"/>
    <w:rPr>
      <w:sz w:val="18"/>
      <w:szCs w:val="18"/>
    </w:rPr>
  </w:style>
  <w:style w:type="table" w:styleId="a7">
    <w:name w:val="Table Grid"/>
    <w:basedOn w:val="a1"/>
    <w:uiPriority w:val="59"/>
    <w:rsid w:val="00652C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D815EF"/>
    <w:rPr>
      <w:color w:val="0000FF"/>
      <w:u w:val="single"/>
    </w:rPr>
  </w:style>
  <w:style w:type="character" w:customStyle="1" w:styleId="1Char">
    <w:name w:val="标题 1 Char"/>
    <w:basedOn w:val="a0"/>
    <w:link w:val="1"/>
    <w:uiPriority w:val="9"/>
    <w:rsid w:val="006E6958"/>
    <w:rPr>
      <w:rFonts w:eastAsia="黑体"/>
      <w:bCs/>
      <w:kern w:val="44"/>
      <w:sz w:val="32"/>
      <w:szCs w:val="44"/>
    </w:rPr>
  </w:style>
  <w:style w:type="character" w:customStyle="1" w:styleId="2Char">
    <w:name w:val="标题 2 Char"/>
    <w:basedOn w:val="a0"/>
    <w:link w:val="2"/>
    <w:uiPriority w:val="9"/>
    <w:rsid w:val="006E6958"/>
    <w:rPr>
      <w:rFonts w:asciiTheme="majorHAnsi" w:eastAsia="楷体_GB2312" w:hAnsiTheme="majorHAnsi" w:cstheme="majorBidi"/>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863254">
      <w:bodyDiv w:val="1"/>
      <w:marLeft w:val="0"/>
      <w:marRight w:val="0"/>
      <w:marTop w:val="0"/>
      <w:marBottom w:val="0"/>
      <w:divBdr>
        <w:top w:val="none" w:sz="0" w:space="0" w:color="auto"/>
        <w:left w:val="none" w:sz="0" w:space="0" w:color="auto"/>
        <w:bottom w:val="none" w:sz="0" w:space="0" w:color="auto"/>
        <w:right w:val="none" w:sz="0" w:space="0" w:color="auto"/>
      </w:divBdr>
    </w:div>
    <w:div w:id="18201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fda.gov/%20MedicalDevices/DeviceRegulationandGuidance/GuidanceDocuments/ucm393374.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570AD-BFAE-4236-8E0E-6109F737F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11</Pages>
  <Words>985</Words>
  <Characters>5620</Characters>
  <Application>Microsoft Office Word</Application>
  <DocSecurity>0</DocSecurity>
  <Lines>46</Lines>
  <Paragraphs>13</Paragraphs>
  <ScaleCrop>false</ScaleCrop>
  <Company>Lenovo</Company>
  <LinksUpToDate>false</LinksUpToDate>
  <CharactersWithSpaces>6592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501</cp:revision>
  <dcterms:created xsi:type="dcterms:W3CDTF">2021-06-09T02:10:00Z</dcterms:created>
  <dcterms:modified xsi:type="dcterms:W3CDTF">2021-10-17T11:10:00Z</dcterms:modified>
</cp:coreProperties>
</file>